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DA" w:rsidRPr="00E35AC7" w:rsidRDefault="00330221" w:rsidP="00330221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19860E" wp14:editId="73249F18">
            <wp:extent cx="6193160" cy="908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907" t="5225" b="2272"/>
                    <a:stretch/>
                  </pic:blipFill>
                  <pic:spPr bwMode="auto">
                    <a:xfrm>
                      <a:off x="0" y="0"/>
                      <a:ext cx="6205834" cy="9105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5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5AC7">
        <w:rPr>
          <w:rFonts w:ascii="Times New Roman" w:hAnsi="Times New Roman" w:cs="Times New Roman"/>
          <w:color w:val="000000"/>
          <w:sz w:val="28"/>
          <w:szCs w:val="28"/>
        </w:rPr>
        <w:t xml:space="preserve">I. Аналитическая часть ………………………………………………………3-4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5AC7">
        <w:rPr>
          <w:rFonts w:ascii="Times New Roman" w:hAnsi="Times New Roman" w:cs="Times New Roman"/>
          <w:color w:val="000000"/>
          <w:sz w:val="28"/>
          <w:szCs w:val="28"/>
        </w:rPr>
        <w:t xml:space="preserve">1. Оценка образовательной деятельности…………………………………..4-7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5AC7">
        <w:rPr>
          <w:rFonts w:ascii="Times New Roman" w:hAnsi="Times New Roman" w:cs="Times New Roman"/>
          <w:color w:val="000000"/>
          <w:sz w:val="28"/>
          <w:szCs w:val="28"/>
        </w:rPr>
        <w:t>2. Оценка системы управления организации………………………………..7- 8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5AC7">
        <w:rPr>
          <w:rFonts w:ascii="Times New Roman" w:hAnsi="Times New Roman" w:cs="Times New Roman"/>
          <w:color w:val="000000"/>
          <w:sz w:val="28"/>
          <w:szCs w:val="28"/>
        </w:rPr>
        <w:t>3. Оценка содержания и качества п</w:t>
      </w:r>
      <w:r w:rsidR="0061552A">
        <w:rPr>
          <w:rFonts w:ascii="Times New Roman" w:hAnsi="Times New Roman" w:cs="Times New Roman"/>
          <w:color w:val="000000"/>
          <w:sz w:val="28"/>
          <w:szCs w:val="28"/>
        </w:rPr>
        <w:t xml:space="preserve">одготовки </w:t>
      </w:r>
      <w:proofErr w:type="gramStart"/>
      <w:r w:rsidR="0061552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61552A">
        <w:rPr>
          <w:rFonts w:ascii="Times New Roman" w:hAnsi="Times New Roman" w:cs="Times New Roman"/>
          <w:color w:val="000000"/>
          <w:sz w:val="28"/>
          <w:szCs w:val="28"/>
        </w:rPr>
        <w:t>………………8-10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5AC7">
        <w:rPr>
          <w:rFonts w:ascii="Times New Roman" w:hAnsi="Times New Roman" w:cs="Times New Roman"/>
          <w:color w:val="000000"/>
          <w:sz w:val="28"/>
          <w:szCs w:val="28"/>
        </w:rPr>
        <w:t xml:space="preserve">4. Оценка организации </w:t>
      </w:r>
      <w:r w:rsidR="0061552A">
        <w:rPr>
          <w:rFonts w:ascii="Times New Roman" w:hAnsi="Times New Roman" w:cs="Times New Roman"/>
          <w:color w:val="000000"/>
          <w:sz w:val="28"/>
          <w:szCs w:val="28"/>
        </w:rPr>
        <w:t>учебного процесса…………………………………10-13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5AC7">
        <w:rPr>
          <w:rFonts w:ascii="Times New Roman" w:hAnsi="Times New Roman" w:cs="Times New Roman"/>
          <w:color w:val="000000"/>
          <w:sz w:val="28"/>
          <w:szCs w:val="28"/>
        </w:rPr>
        <w:t>5. Оценка востребованн</w:t>
      </w:r>
      <w:r w:rsidR="0061552A">
        <w:rPr>
          <w:rFonts w:ascii="Times New Roman" w:hAnsi="Times New Roman" w:cs="Times New Roman"/>
          <w:color w:val="000000"/>
          <w:sz w:val="28"/>
          <w:szCs w:val="28"/>
        </w:rPr>
        <w:t>ости выпускников……………………………………13</w:t>
      </w:r>
      <w:r w:rsidRPr="00E35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5AC7">
        <w:rPr>
          <w:rFonts w:ascii="Times New Roman" w:hAnsi="Times New Roman" w:cs="Times New Roman"/>
          <w:color w:val="000000"/>
          <w:sz w:val="28"/>
          <w:szCs w:val="28"/>
        </w:rPr>
        <w:t xml:space="preserve">6. Оценка качества кадрового, учебно-методического,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5AC7">
        <w:rPr>
          <w:rFonts w:ascii="Times New Roman" w:hAnsi="Times New Roman" w:cs="Times New Roman"/>
          <w:color w:val="000000"/>
          <w:sz w:val="28"/>
          <w:szCs w:val="28"/>
        </w:rPr>
        <w:t>библиотечно-информацио</w:t>
      </w:r>
      <w:r w:rsidR="0061552A">
        <w:rPr>
          <w:rFonts w:ascii="Times New Roman" w:hAnsi="Times New Roman" w:cs="Times New Roman"/>
          <w:color w:val="000000"/>
          <w:sz w:val="28"/>
          <w:szCs w:val="28"/>
        </w:rPr>
        <w:t>нног</w:t>
      </w:r>
      <w:r w:rsidR="005115D2">
        <w:rPr>
          <w:rFonts w:ascii="Times New Roman" w:hAnsi="Times New Roman" w:cs="Times New Roman"/>
          <w:color w:val="000000"/>
          <w:sz w:val="28"/>
          <w:szCs w:val="28"/>
        </w:rPr>
        <w:t>о обеспечения……………………………..13 -17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5AC7">
        <w:rPr>
          <w:rFonts w:ascii="Times New Roman" w:hAnsi="Times New Roman" w:cs="Times New Roman"/>
          <w:color w:val="000000"/>
          <w:sz w:val="28"/>
          <w:szCs w:val="28"/>
        </w:rPr>
        <w:t>7. Оценка материально-</w:t>
      </w:r>
      <w:r w:rsidR="0061552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115D2">
        <w:rPr>
          <w:rFonts w:ascii="Times New Roman" w:hAnsi="Times New Roman" w:cs="Times New Roman"/>
          <w:color w:val="000000"/>
          <w:sz w:val="28"/>
          <w:szCs w:val="28"/>
        </w:rPr>
        <w:t>ехнической базы……………………………………..</w:t>
      </w:r>
      <w:r w:rsidR="0061552A">
        <w:rPr>
          <w:rFonts w:ascii="Times New Roman" w:hAnsi="Times New Roman" w:cs="Times New Roman"/>
          <w:color w:val="000000"/>
          <w:sz w:val="28"/>
          <w:szCs w:val="28"/>
        </w:rPr>
        <w:t>17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5AC7">
        <w:rPr>
          <w:rFonts w:ascii="Times New Roman" w:hAnsi="Times New Roman" w:cs="Times New Roman"/>
          <w:color w:val="000000"/>
          <w:sz w:val="28"/>
          <w:szCs w:val="28"/>
        </w:rPr>
        <w:t xml:space="preserve">8. Оценка функционирования внутренней системы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5AC7">
        <w:rPr>
          <w:rFonts w:ascii="Times New Roman" w:hAnsi="Times New Roman" w:cs="Times New Roman"/>
          <w:color w:val="000000"/>
          <w:sz w:val="28"/>
          <w:szCs w:val="28"/>
        </w:rPr>
        <w:t>оценки качества</w:t>
      </w:r>
      <w:r w:rsidR="007572B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образования………………………………………………18</w:t>
      </w:r>
      <w:r w:rsidR="0061552A">
        <w:rPr>
          <w:rFonts w:ascii="Times New Roman" w:hAnsi="Times New Roman" w:cs="Times New Roman"/>
          <w:color w:val="000000"/>
          <w:sz w:val="28"/>
          <w:szCs w:val="28"/>
        </w:rPr>
        <w:t>- 23</w:t>
      </w:r>
    </w:p>
    <w:p w:rsidR="00E35AC7" w:rsidRPr="00E35AC7" w:rsidRDefault="00E35AC7" w:rsidP="00E35AC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AC7">
        <w:rPr>
          <w:rFonts w:ascii="Times New Roman" w:hAnsi="Times New Roman" w:cs="Times New Roman"/>
          <w:color w:val="000000"/>
          <w:sz w:val="28"/>
          <w:szCs w:val="28"/>
        </w:rPr>
        <w:t xml:space="preserve">II. Показатели деятельности «МОУ «СОШ им. </w:t>
      </w:r>
    </w:p>
    <w:p w:rsidR="00E35AC7" w:rsidRPr="00E35AC7" w:rsidRDefault="00E35AC7" w:rsidP="00E35AC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AC7">
        <w:rPr>
          <w:rFonts w:ascii="Times New Roman" w:hAnsi="Times New Roman" w:cs="Times New Roman"/>
          <w:color w:val="000000"/>
          <w:sz w:val="28"/>
          <w:szCs w:val="28"/>
        </w:rPr>
        <w:t xml:space="preserve">Героя Советского Союза Н. Т. Богомолова </w:t>
      </w:r>
    </w:p>
    <w:p w:rsidR="00E35AC7" w:rsidRPr="00E35AC7" w:rsidRDefault="00E35AC7" w:rsidP="00E35AC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AC7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E35AC7">
        <w:rPr>
          <w:rFonts w:ascii="Times New Roman" w:hAnsi="Times New Roman" w:cs="Times New Roman"/>
          <w:color w:val="000000"/>
          <w:sz w:val="28"/>
          <w:szCs w:val="28"/>
        </w:rPr>
        <w:t>Северка</w:t>
      </w:r>
      <w:proofErr w:type="spellEnd"/>
      <w:r w:rsidRPr="00E35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5AC7">
        <w:rPr>
          <w:rFonts w:ascii="Times New Roman" w:hAnsi="Times New Roman" w:cs="Times New Roman"/>
          <w:color w:val="000000"/>
          <w:sz w:val="28"/>
          <w:szCs w:val="28"/>
        </w:rPr>
        <w:t>Ртищевского</w:t>
      </w:r>
      <w:proofErr w:type="spellEnd"/>
      <w:r w:rsidRPr="00E35AC7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E35AC7" w:rsidRPr="00E35AC7" w:rsidRDefault="00E35AC7" w:rsidP="00E35AC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AC7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</w:t>
      </w:r>
      <w:r w:rsidR="0061552A">
        <w:rPr>
          <w:rFonts w:ascii="Times New Roman" w:hAnsi="Times New Roman" w:cs="Times New Roman"/>
          <w:color w:val="000000"/>
          <w:sz w:val="28"/>
          <w:szCs w:val="28"/>
        </w:rPr>
        <w:t>области»……………………………………………………..24-27</w:t>
      </w:r>
    </w:p>
    <w:p w:rsidR="00E35AC7" w:rsidRPr="00E35AC7" w:rsidRDefault="00E35AC7" w:rsidP="00E35AC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5AC7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E35AC7">
        <w:rPr>
          <w:rFonts w:ascii="Times New Roman" w:hAnsi="Times New Roman" w:cs="Times New Roman"/>
          <w:color w:val="000000"/>
          <w:sz w:val="28"/>
          <w:szCs w:val="28"/>
        </w:rPr>
        <w:t>. Закл</w:t>
      </w:r>
      <w:r w:rsidR="0061552A">
        <w:rPr>
          <w:rFonts w:ascii="Times New Roman" w:hAnsi="Times New Roman" w:cs="Times New Roman"/>
          <w:color w:val="000000"/>
          <w:sz w:val="28"/>
          <w:szCs w:val="28"/>
        </w:rPr>
        <w:t>ючение………………………………………………………………28-30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A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I. Аналитическая часть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35AC7">
        <w:rPr>
          <w:rFonts w:ascii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E35AC7">
        <w:rPr>
          <w:rFonts w:ascii="Times New Roman" w:hAnsi="Times New Roman" w:cs="Times New Roman"/>
          <w:color w:val="000000"/>
          <w:sz w:val="28"/>
          <w:szCs w:val="28"/>
        </w:rPr>
        <w:t xml:space="preserve"> «МОУ «СОШ им. Героя Советского Союза Н. Т. Богомолова с. </w:t>
      </w:r>
      <w:proofErr w:type="spellStart"/>
      <w:r w:rsidRPr="00E35AC7">
        <w:rPr>
          <w:rFonts w:ascii="Times New Roman" w:hAnsi="Times New Roman" w:cs="Times New Roman"/>
          <w:color w:val="000000"/>
          <w:sz w:val="28"/>
          <w:szCs w:val="28"/>
        </w:rPr>
        <w:t>Северка</w:t>
      </w:r>
      <w:proofErr w:type="spellEnd"/>
      <w:r w:rsidRPr="00E35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5AC7">
        <w:rPr>
          <w:rFonts w:ascii="Times New Roman" w:hAnsi="Times New Roman" w:cs="Times New Roman"/>
          <w:color w:val="000000"/>
          <w:sz w:val="28"/>
          <w:szCs w:val="28"/>
        </w:rPr>
        <w:t>Ртищевского</w:t>
      </w:r>
      <w:proofErr w:type="spellEnd"/>
      <w:r w:rsidRPr="00E35AC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Саратовской области» проводилось в соответствии с п. 13 ч. 3 ст. 28 и п. 3 ч. 2 ст. 29 Федерального закона №273 от 29.12.2012 г «Об образовании в Российской Федерации», приказом Министерства образования и науки Российской Федерации от 14.06.2013. № 462 «Об утверждении Порядка проведения </w:t>
      </w:r>
      <w:proofErr w:type="spellStart"/>
      <w:r w:rsidRPr="00E35AC7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35AC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</w:t>
      </w:r>
      <w:proofErr w:type="gramEnd"/>
      <w:r w:rsidRPr="00E35AC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организации», приказом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</w:t>
      </w:r>
      <w:proofErr w:type="spellStart"/>
      <w:r w:rsidRPr="00E35AC7"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E35AC7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Целью проведения анализа является обеспечение доступности и открытости информации о деятельности организации, а также подготовка отчета о результатах анализа.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МОУ «СОШ им. Героя Советского Союза Н. Т. Богомолова с.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Северка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Ртищевского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Саратовской области», является муниципальным общеобразовательным учреждением, ориентированным на всестороннее формирование личности учащегося с учетом его физического,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учащихся на основе усвоения обязательного минимума содержания образовательных программ, их адаптация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Задачи школы: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1. Обеспечение качественно новых условий для организации учебно – воспитательного процесса, самореализации, творческого развития учащихся в целях достижения нового образовательного результата в соответствии с требованиями Федерального образовательного стандарта через развитие и совершенствование образовательной инфраструктуры (оснащение учебных кабинетов техническими средствами, учебниками, цифровыми ресурсами);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2.Повышение качества образования. Совершенствование системы подготовки выпускников школы к государственной итоговой аттестации.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3. Создание условий, обеспечивающих уровень интеллектуального и профессионального развития педагогов; привлечение молодых специалистов.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Предметом деятельности Школы</w:t>
      </w:r>
      <w:r w:rsidRPr="00E35AC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реализация общеобразовательных программ начального общего и основного общего образования.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Принципами образовательной политики являются: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демократизация (сотрудничество педагогов и учеников, учащихся друг с другом, педагогов и родителей);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гуманизация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</w:t>
      </w: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выявление и развитие способностей каждого ученика, и одновременно обеспечивающая базовый стандарт образования);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дифференциация (учет учебных, интеллектуальных и психологических особенностей учеников, их профессиональных склонностей);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индивидуализация (создание индивидуальной образовательной программы для каждого школьника в перспективе);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оптимизация процесса реального развития детей через интеграцию общего и дополнительного образования.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Организационно-правовое обеспечение деятельности образовательного учреждения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«МОУ «СОШ им. Героя Советского Союза Н. Т. Богомолова с.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Северка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Ртищевского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Саратовской области» имеет лицензию на </w:t>
      </w:r>
      <w:proofErr w:type="gram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право ведения</w:t>
      </w:r>
      <w:proofErr w:type="gram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образовательной деятельности по следующим образовательным программам: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Начального общего образования,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Основного общего образования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3. Среднее общее образование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Дополнительного</w:t>
      </w:r>
      <w:proofErr w:type="gram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образование детей и взрослых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«МОУ «СОШ им. Героя Советского Союза Н. Т. Богомолова с.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Северка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Ртищевского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Саратовской области» является юридическим лицом, обладает обособленным имуществом на праве оперативного управления, лицевыми счетами в органах Федерального казначейства; имеет печать со своим наименованием.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Деятельность «МОУ «СОШ им. Героя Советского Союза Н. Т. Богомолова с.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Северка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Ртищевского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Саратовской области» регламентируется Основными образовательными программами начального общего образования и основного общего образования, должностными инструкциями сотрудников.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Оценка образовательной деятельности</w:t>
      </w:r>
    </w:p>
    <w:p w:rsidR="00E35AC7" w:rsidRPr="00E35AC7" w:rsidRDefault="00496750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2020-2021</w:t>
      </w:r>
      <w:r w:rsidR="00E35AC7"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учебном году перед коллективом была поставлена следующая цель:</w:t>
      </w:r>
      <w:r w:rsidR="00E35AC7"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«Повышение доступности и качества образования через сотрудничество между участниками образовательных отношений» </w:t>
      </w:r>
    </w:p>
    <w:p w:rsidR="00E35AC7" w:rsidRPr="00E35AC7" w:rsidRDefault="00E35AC7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Для достижения данной цели были поставлены следующие задачи:</w:t>
      </w:r>
    </w:p>
    <w:p w:rsidR="00E35AC7" w:rsidRPr="00E35AC7" w:rsidRDefault="00E35AC7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образовательной области:</w:t>
      </w:r>
    </w:p>
    <w:p w:rsidR="00E35AC7" w:rsidRPr="00E35AC7" w:rsidRDefault="00E35AC7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•обеспечить учебно-методическую поддержку реализации ФГОС НОО и ФГОС ООО в 2019-2020 учебном году;</w:t>
      </w:r>
    </w:p>
    <w:p w:rsidR="00E35AC7" w:rsidRPr="00E35AC7" w:rsidRDefault="00E35AC7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E35AC7">
        <w:rPr>
          <w:rFonts w:ascii="Calibri" w:eastAsia="Calibri" w:hAnsi="Calibri" w:cs="Times New Roman"/>
        </w:rPr>
        <w:t xml:space="preserve"> </w:t>
      </w: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содействовать повышению мотивации обучающихся к обучению и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вовлечѐнности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образовательный процесс, обновлению содержания и совершенствование методов обучения предметных областей;</w:t>
      </w:r>
    </w:p>
    <w:p w:rsidR="00E35AC7" w:rsidRPr="00E35AC7" w:rsidRDefault="00E35AC7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•совершенствовать формы и методы работы со слабоуспевающими детьми;</w:t>
      </w:r>
    </w:p>
    <w:p w:rsidR="00E35AC7" w:rsidRPr="00E35AC7" w:rsidRDefault="00E35AC7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•активно использовать системно-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подход,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информационные компьютерные технологии в </w:t>
      </w: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образовательном процессе. Продолжить изучение и применение современных инновационных психолого-педагогических систем образования</w:t>
      </w:r>
    </w:p>
    <w:p w:rsidR="00E35AC7" w:rsidRPr="00E35AC7" w:rsidRDefault="00E35AC7" w:rsidP="00E35AC7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установить сотрудничество с Северским СДК и Детским садом №33;</w:t>
      </w:r>
    </w:p>
    <w:p w:rsidR="00E35AC7" w:rsidRPr="00E35AC7" w:rsidRDefault="00E35AC7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•улучшить качество образования </w:t>
      </w:r>
      <w:proofErr w:type="gram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через</w:t>
      </w:r>
      <w:proofErr w:type="gram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35AC7" w:rsidRPr="00E35AC7" w:rsidRDefault="00E35AC7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а) повышение квалификации учителей в связи с внедрением ФГОС второго поколения;</w:t>
      </w:r>
    </w:p>
    <w:p w:rsidR="00E35AC7" w:rsidRPr="00E35AC7" w:rsidRDefault="00E35AC7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б) развитие системы дополнительного образования;</w:t>
      </w:r>
    </w:p>
    <w:p w:rsidR="00E35AC7" w:rsidRPr="00E35AC7" w:rsidRDefault="00E35AC7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совершенствование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внутришкольной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системы мониторинга качества знаний.</w:t>
      </w:r>
    </w:p>
    <w:p w:rsidR="00E35AC7" w:rsidRPr="00E35AC7" w:rsidRDefault="00E35AC7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доработать системы диагностики и мониторинга с целью определения стартового уровня и дальнейшего отслеживания развития </w:t>
      </w:r>
      <w:proofErr w:type="gram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35AC7" w:rsidRPr="00E35AC7" w:rsidRDefault="00E35AC7" w:rsidP="00E35AC7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обеспечить реализацию плана муниципального мониторинга качества образования;</w:t>
      </w:r>
    </w:p>
    <w:p w:rsidR="00E35AC7" w:rsidRPr="00E35AC7" w:rsidRDefault="00E35AC7" w:rsidP="00E35AC7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обеспечить качественную подготовку </w:t>
      </w:r>
      <w:proofErr w:type="gram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ГИА;</w:t>
      </w:r>
    </w:p>
    <w:p w:rsidR="00E35AC7" w:rsidRPr="00E35AC7" w:rsidRDefault="00E35AC7" w:rsidP="00E35AC7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использовать результаты ВПР для оценки предметных результатов, при планировании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контроля;</w:t>
      </w:r>
    </w:p>
    <w:p w:rsidR="00E35AC7" w:rsidRPr="00E35AC7" w:rsidRDefault="00E35AC7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работе с педагогическими кадрами:</w:t>
      </w:r>
    </w:p>
    <w:p w:rsidR="00E35AC7" w:rsidRPr="00E35AC7" w:rsidRDefault="00E35AC7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E35AC7">
        <w:rPr>
          <w:rFonts w:ascii="Calibri" w:eastAsia="Calibri" w:hAnsi="Calibri" w:cs="Times New Roman"/>
        </w:rPr>
        <w:t xml:space="preserve"> </w:t>
      </w: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формированию системы непрерывного обновления педагогическими кадрами своих профессиональных знаний и приобретения ими новых профессиональных навыков;</w:t>
      </w:r>
    </w:p>
    <w:p w:rsidR="00E35AC7" w:rsidRPr="00E35AC7" w:rsidRDefault="00E35AC7" w:rsidP="00E35AC7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усилить развивающую и опережающую функции методической службы;</w:t>
      </w:r>
    </w:p>
    <w:p w:rsidR="00E35AC7" w:rsidRPr="00E35AC7" w:rsidRDefault="00E35AC7" w:rsidP="00E35AC7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обеспечить интегрирование основного и дополнительного образования;</w:t>
      </w:r>
    </w:p>
    <w:p w:rsidR="00E35AC7" w:rsidRPr="00E35AC7" w:rsidRDefault="00E35AC7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•активизировать учителей к участию в профессиональных конкурсах;</w:t>
      </w:r>
    </w:p>
    <w:p w:rsidR="00E35AC7" w:rsidRPr="00E35AC7" w:rsidRDefault="00E35AC7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•продолжить работу по повышению методического уровня молодых учителей и учителей, испытывающих трудности методического плана.</w:t>
      </w:r>
    </w:p>
    <w:p w:rsidR="00E35AC7" w:rsidRPr="00E35AC7" w:rsidRDefault="00E35AC7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•ввести в практику приобщения к исследовательской и проектной деятельности учащихся.</w:t>
      </w:r>
    </w:p>
    <w:p w:rsidR="00E35AC7" w:rsidRPr="00E35AC7" w:rsidRDefault="00E35AC7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воспитательной области:</w:t>
      </w:r>
    </w:p>
    <w:p w:rsidR="00E35AC7" w:rsidRPr="00E35AC7" w:rsidRDefault="00E35AC7" w:rsidP="00E35AC7">
      <w:pPr>
        <w:tabs>
          <w:tab w:val="left" w:pos="709"/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•.продолжить работу по совершенствованию работы ученического самоуправления;</w:t>
      </w:r>
    </w:p>
    <w:p w:rsidR="00E35AC7" w:rsidRPr="00E35AC7" w:rsidRDefault="00E35AC7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•продолжить работу по выявлению способных и талантливых детей, активизировать обучающихся к участию в школьных, муниципальных, региональных конкурсах, мероприятиях.</w:t>
      </w:r>
    </w:p>
    <w:p w:rsidR="00E35AC7" w:rsidRPr="00E35AC7" w:rsidRDefault="00E35AC7" w:rsidP="00E35AC7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внедрять в деятельность успешные практики организации работы по самоопределению и профессиональной ориентации всех обучающихся;</w:t>
      </w:r>
    </w:p>
    <w:p w:rsidR="00E35AC7" w:rsidRPr="00E35AC7" w:rsidRDefault="00E35AC7" w:rsidP="00E35AC7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усилить профилактическую работу по формированию здорового образа жизни;</w:t>
      </w:r>
    </w:p>
    <w:p w:rsidR="00E35AC7" w:rsidRPr="00E35AC7" w:rsidRDefault="00E35AC7" w:rsidP="00E35AC7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организовать работу осенней школы олимпиадной подготовки во время осенних каникул по общеобразовательным предметам;</w:t>
      </w:r>
    </w:p>
    <w:p w:rsidR="00E35AC7" w:rsidRPr="00E35AC7" w:rsidRDefault="00E35AC7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•продолжить совместную работу с семьями, классными и школьным родительскими комитетами и общественностью, Управляющим  советом школы, направленную на выявление трудностей социализации и обучения, коррекцию, реабилитацию учащихся, установлению тесных связей с семьями обучающихся.</w:t>
      </w:r>
    </w:p>
    <w:p w:rsidR="00E35AC7" w:rsidRPr="00E35AC7" w:rsidRDefault="00E35AC7" w:rsidP="00E35AC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Поставленные цели в основном были реализованы.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Развитию познавательного интереса у обучающихся способствовало участие школьников в интеллектуальных конкурсах и викторинах. Учителями школы шире стали использоваться информационные образовательные технологии, 100% учащихся были вовлечены в физкультурно-массовую работу.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 нельзя не указать недостатки: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учителя школы недостаточно используют современные педагогические технологии для развития познавательного интереса у обучающихся в изучении предмета;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недостаточно велась работа педагогов по темам самообразования.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Режим работы учреждения - пятидневная учебная неделя для 1-9 классов.</w:t>
      </w:r>
    </w:p>
    <w:p w:rsidR="00E35AC7" w:rsidRPr="00E35AC7" w:rsidRDefault="00496750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Учебные</w:t>
      </w:r>
      <w:r w:rsidR="00E35AC7"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</w:t>
      </w:r>
      <w:r w:rsidR="00E35AC7"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школы составлен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 на основе Федеральных государственных образовательных</w:t>
      </w:r>
      <w:r w:rsidR="00E35AC7"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дартов</w:t>
      </w:r>
      <w:r w:rsidR="00E35AC7"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В нем представлены все рекомендуемые для начальной и основной школы образовательные области, отражены осно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вные направления Образовательных программ</w:t>
      </w:r>
      <w:r w:rsidR="00E35AC7"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предусмотрено успешное решение поставленных задач в учебно-воспитательном процессе школы.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Учебный план полностью реализован в расписании уроков. Соблюдаются все требования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СанПин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 распределению уроков по дням с учётом сложности предметов и психофизиологических особенностей школьников. Что позволяет избежать перегрузки учащихся, рационально используется время в течение всего учебного дня.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Расписание занятий составлено в соответствии с гигиеническими требованиями к условиям обучения в общеобразовательных учреждениях (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санитарноэпидемиологические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правила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СанПин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3.1./2.4.3598-20</w:t>
      </w:r>
      <w:proofErr w:type="gramEnd"/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Применение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здоровьесберегающих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технологий в процессе обучения и организация горячего питания - все это способствует укреплению и сохранению здоровья учащихся.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Обучение организовано в одну смену (начало 1 урока в 8 часов 30 минут). Время для внеурочной деятельности с 14.00.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Учебно-воспитательный проце</w:t>
      </w:r>
      <w:proofErr w:type="gram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сс стр</w:t>
      </w:r>
      <w:proofErr w:type="gram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оится с учетом федерального государственного образовательного стандарта. Кроме традиционной классно-урочной системы уроки организуются в активно двигат</w:t>
      </w:r>
      <w:r w:rsidR="00712D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ельном режиме (экскурсии</w:t>
      </w: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игры, библиотечные уроки). Аттестация</w:t>
      </w:r>
      <w:r w:rsidR="00712D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учащихся производится с первой</w:t>
      </w: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четверти второго класса по пятибалльной системе оценок. С </w:t>
      </w: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первого класса, обучающихся по ФГОС НОО, проводится диагностика в виде комплексной проверочной работы, которая позволяет отследить формирование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метапредметных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личностных результатов обучающихся.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Анализ имеющегося библиотечного фонда показал, что учебной литературой школьники обеспечены полностью, в то время как начатую работу по пополнению библиотечного фонда учебной и художественной литературой необходимо продолжить.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Оценка системы управления организацией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Управление образовательной организации осуществляется в соответствии с федеральными законами и иными нормативными правовыми актами и Уставом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921FC10" wp14:editId="07CFE34C">
            <wp:extent cx="5848350" cy="3261141"/>
            <wp:effectExtent l="0" t="0" r="0" b="0"/>
            <wp:docPr id="1" name="Рисунок 1" descr="http://urusovo.ucoz.ru/Fot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usovo.ucoz.ru/Foto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800" cy="327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Общее управление школой осуществляет директором «МОУ «СОШ им. Героя Советского Союза Н. Т. Богомолова с.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Северка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Ртищевского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 Саратовской области»  Вальковым Андреем Игоревичем, в соответствии с действующим законодательством, в силу своей компетентности.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Основной функцией директора школы является осуществление оперативного руководства деятельностью Учреждения, управление жизнедеятельностью образовательного учреждения, координация действий всех участников образовательного процесса через Педагогический совет, общее собрание трудового коллектива.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Высшие коллегиальные органы управления образовательным учреждением: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Общее собрание трудового коллектива осуществляет общее руководство школой, </w:t>
      </w:r>
      <w:proofErr w:type="gram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избирается на основе положения представляет</w:t>
      </w:r>
      <w:proofErr w:type="gram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интересы всех участников образовательного процесса (учащихся, учителей, родителей).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Формы самоуправления: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1. Педагогический совет руководит педагогической деятельностью в школе.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Совет школы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Совет учащихся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 Совет родителей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«МОУ «СОШ им. Героя Советского Союза Н. Т. Богомолова с.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Северка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Ртищевского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 Саратовской области»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Основные формы координации деятельности: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 План работы «МОУ «СОШ им. Героя Советского Союза Н. Т. Богомолова с.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Северка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Ртищевского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 Саратовской области» на год;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Годовой календарный график;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 План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внутришкольного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контроля;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 План методической работы;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 План воспитательной работы школы;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Организация управления образовательного учреждения соответствует уставным требованиям.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 Оценка содержания и качества подготовки </w:t>
      </w:r>
      <w:proofErr w:type="gramStart"/>
      <w:r w:rsidRPr="00E35AC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Наша школа - общеобразовательное учреждение, реализующее различные общеобразовательные программы, которые включают начальное общее и основное общее образование, программы 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Ключевые направления деятельности педагогического коллектива: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 Развитие системы поддержки талантливых детей.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Развитие педагогического потенциала.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Обеспечение условий для развития здоровья детей.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 Современная школьная инфраструктура.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 Создание условий для реализации гражданами РФ, гарантированного государством, права на получение общедоступного и бесплатного общего образования.</w:t>
      </w:r>
    </w:p>
    <w:p w:rsidR="00E35AC7" w:rsidRPr="00E35AC7" w:rsidRDefault="00712D99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2021</w:t>
      </w:r>
      <w:r w:rsidR="00E35AC7"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году продолжена реализация программы развития школы «Школа для всех и для каждого» на 2016-2021 гг.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Обучение в общеобразовательном учреждении </w:t>
      </w:r>
      <w:proofErr w:type="gram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ведется в соответствии  в 1-4 классов реализуют</w:t>
      </w:r>
      <w:proofErr w:type="gram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ФГОС НОО, а 5-9 классах реализует ФГОС ООО (второго поколения).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Образовательный проце</w:t>
      </w:r>
      <w:proofErr w:type="gram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сс в шк</w:t>
      </w:r>
      <w:proofErr w:type="gram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оле является гибким, быстро реагирующим на изменение числа классов, ориентирующимся на новые образовательные потребности, его можно представить, как систему педагогических действий, соответствующих поставленным целям.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- начальная школа - классы обучаются по образовательной программе «Школа России»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основная школа – классы обучаются по образовательным программам основного общего образования.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Предпрофильная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подготовка учащихся осуществляется через классные часы и уроки «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Проектория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в 5 -9 классах.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Типовым положением об общеобразовательном учреждении. </w:t>
      </w:r>
      <w:proofErr w:type="gram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Согласно Устава</w:t>
      </w:r>
      <w:proofErr w:type="gram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учреждение осуществляет образовательный процесс по следующим образовательным программам: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программа начального общего образования (нормативный срок освоения - 4 года);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программа основного общего образования (нормативный срок освоения - 5 лет);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Выбор программ осуществляется исходя из основного концептуального подхода школы - обеспечения учеников знаниями, максимально соответствующими Федеральному компоненту государственного стандарта основного общего образования.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Для получения школьниками знаний, максимально соответствующих их способностям, возможностям, интересам, в школе работали факультативные занятия и кружки.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Важными направлениями инновационной деятельности в течение</w:t>
      </w:r>
      <w:r w:rsidR="00712D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2021</w:t>
      </w: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года были направления, связанные с обновлением содержания образования, использованием современных образовательных технологий.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Образовательные технологии в школе реализовывались в процессе решения учебных и практических задач: дискуссии, коллективные решения творческих задач.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ступени начального общего образования в 4-ом классе, реализовывался курс «Основы религиозных культур и светской этики». По результатам анкетирования выбран модуль «Основы православной культуры».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 целью анализа состояния образовательного процесса, администрацией школы проводятся административные контрольные работы (входные, </w:t>
      </w:r>
      <w:r w:rsidR="00712D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полугодовые и годовые) по математике и русскому языку</w:t>
      </w: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Результаты анализа</w:t>
      </w:r>
      <w:r w:rsidR="00712D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3-8 классах</w:t>
      </w: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проведенных за год контрольных:</w:t>
      </w:r>
    </w:p>
    <w:tbl>
      <w:tblPr>
        <w:tblStyle w:val="261"/>
        <w:tblW w:w="9464" w:type="dxa"/>
        <w:tblLayout w:type="fixed"/>
        <w:tblLook w:val="04A0" w:firstRow="1" w:lastRow="0" w:firstColumn="1" w:lastColumn="0" w:noHBand="0" w:noVBand="1"/>
      </w:tblPr>
      <w:tblGrid>
        <w:gridCol w:w="810"/>
        <w:gridCol w:w="1992"/>
        <w:gridCol w:w="1701"/>
        <w:gridCol w:w="1914"/>
        <w:gridCol w:w="1488"/>
        <w:gridCol w:w="1559"/>
      </w:tblGrid>
      <w:tr w:rsidR="00E35AC7" w:rsidRPr="00E35AC7" w:rsidTr="00F94905">
        <w:trPr>
          <w:trHeight w:val="345"/>
        </w:trPr>
        <w:tc>
          <w:tcPr>
            <w:tcW w:w="810" w:type="dxa"/>
            <w:vMerge w:val="restart"/>
          </w:tcPr>
          <w:p w:rsidR="00E35AC7" w:rsidRPr="00E35AC7" w:rsidRDefault="00E35AC7" w:rsidP="00E35AC7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35AC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92" w:type="dxa"/>
            <w:vMerge w:val="restart"/>
          </w:tcPr>
          <w:p w:rsidR="00E35AC7" w:rsidRPr="00E35AC7" w:rsidRDefault="00E35AC7" w:rsidP="00E35AC7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35AC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6662" w:type="dxa"/>
            <w:gridSpan w:val="4"/>
          </w:tcPr>
          <w:p w:rsidR="00E35AC7" w:rsidRPr="00E35AC7" w:rsidRDefault="00712D99" w:rsidP="00E35AC7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% качества знаний</w:t>
            </w:r>
            <w:r w:rsidR="00E35AC7" w:rsidRPr="00E35AC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обучающихся</w:t>
            </w:r>
          </w:p>
        </w:tc>
      </w:tr>
      <w:tr w:rsidR="00E35AC7" w:rsidRPr="00E35AC7" w:rsidTr="00F94905">
        <w:trPr>
          <w:trHeight w:val="284"/>
        </w:trPr>
        <w:tc>
          <w:tcPr>
            <w:tcW w:w="810" w:type="dxa"/>
            <w:vMerge/>
          </w:tcPr>
          <w:p w:rsidR="00E35AC7" w:rsidRPr="00E35AC7" w:rsidRDefault="00E35AC7" w:rsidP="00E35AC7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E35AC7" w:rsidRPr="00E35AC7" w:rsidRDefault="00E35AC7" w:rsidP="00E35AC7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AC7" w:rsidRPr="00E35AC7" w:rsidRDefault="00E35AC7" w:rsidP="00E35AC7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35AC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Входные </w:t>
            </w:r>
            <w:proofErr w:type="spellStart"/>
            <w:r w:rsidRPr="00E35AC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к.р</w:t>
            </w:r>
            <w:proofErr w:type="spellEnd"/>
            <w:r w:rsidRPr="00E35AC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35AC7" w:rsidRPr="00E35AC7" w:rsidRDefault="00E35AC7" w:rsidP="00E35AC7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35AC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Полугодовые </w:t>
            </w:r>
            <w:proofErr w:type="spellStart"/>
            <w:r w:rsidRPr="00E35AC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к.р</w:t>
            </w:r>
            <w:proofErr w:type="spellEnd"/>
            <w:r w:rsidRPr="00E35AC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E35AC7" w:rsidRPr="00E35AC7" w:rsidRDefault="00E35AC7" w:rsidP="00E35AC7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35AC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Итоговая </w:t>
            </w:r>
            <w:proofErr w:type="spellStart"/>
            <w:r w:rsidRPr="00E35AC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к.р</w:t>
            </w:r>
            <w:proofErr w:type="spellEnd"/>
            <w:r w:rsidRPr="00E35AC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5AC7" w:rsidRPr="00E35AC7" w:rsidRDefault="00E35AC7" w:rsidP="00E35AC7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35AC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Динамика </w:t>
            </w:r>
          </w:p>
        </w:tc>
      </w:tr>
      <w:tr w:rsidR="00E35AC7" w:rsidRPr="00E35AC7" w:rsidTr="00F94905">
        <w:trPr>
          <w:trHeight w:val="149"/>
        </w:trPr>
        <w:tc>
          <w:tcPr>
            <w:tcW w:w="810" w:type="dxa"/>
          </w:tcPr>
          <w:p w:rsidR="00E35AC7" w:rsidRPr="00E35AC7" w:rsidRDefault="00712D99" w:rsidP="00E35AC7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E35AC7" w:rsidRPr="00E35AC7" w:rsidRDefault="00E35AC7" w:rsidP="00E35AC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35A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E35AC7" w:rsidRPr="00E35AC7" w:rsidRDefault="00E35AC7" w:rsidP="00E35AC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35A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E35AC7" w:rsidRPr="00E35AC7" w:rsidRDefault="00712D99" w:rsidP="00E35AC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88" w:type="dxa"/>
          </w:tcPr>
          <w:p w:rsidR="00E35AC7" w:rsidRPr="00E35AC7" w:rsidRDefault="008121C9" w:rsidP="00E35AC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559" w:type="dxa"/>
          </w:tcPr>
          <w:p w:rsidR="00E35AC7" w:rsidRPr="00E35AC7" w:rsidRDefault="00E35AC7" w:rsidP="00E35AC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35A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E35AC7" w:rsidRPr="00E35AC7" w:rsidTr="00F94905">
        <w:trPr>
          <w:trHeight w:val="185"/>
        </w:trPr>
        <w:tc>
          <w:tcPr>
            <w:tcW w:w="810" w:type="dxa"/>
          </w:tcPr>
          <w:p w:rsidR="00E35AC7" w:rsidRPr="00E35AC7" w:rsidRDefault="00712D99" w:rsidP="00E35AC7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E35AC7" w:rsidRPr="00E35AC7" w:rsidRDefault="00E35AC7" w:rsidP="00E35AC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35A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E35AC7" w:rsidRPr="00E35AC7" w:rsidRDefault="00712D99" w:rsidP="00E35AC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914" w:type="dxa"/>
          </w:tcPr>
          <w:p w:rsidR="00E35AC7" w:rsidRPr="00E35AC7" w:rsidRDefault="00712D99" w:rsidP="00E35AC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488" w:type="dxa"/>
          </w:tcPr>
          <w:p w:rsidR="00E35AC7" w:rsidRPr="00E35AC7" w:rsidRDefault="00712D99" w:rsidP="00E35AC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559" w:type="dxa"/>
          </w:tcPr>
          <w:p w:rsidR="00E35AC7" w:rsidRPr="00E35AC7" w:rsidRDefault="00E35AC7" w:rsidP="00E35AC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35A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Из таблицы видно успеваемость снизилась по математике и русскому языку.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школе продолжается накопление материалов качества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обученности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 предметным областям. Учителя осознают, что отслеживание качества </w:t>
      </w: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результатов обучения у учащихся по разным предметам на протяжении всех лет обучения, несомненно, дает возможность учителю вовремя корректировать нежелательные результаты.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основании представленных итогов были сделаны выводы, даны рекомендации всем участникам учебного процесса.</w:t>
      </w:r>
    </w:p>
    <w:p w:rsidR="00E35AC7" w:rsidRPr="00E35AC7" w:rsidRDefault="008121C9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Учебный план школы на 2020-2021</w:t>
      </w:r>
      <w:r w:rsidR="00E35AC7"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учебный год соответствует требованиям регламентирующих документов, обеспечивает реализацию государственных образовательных стандартов и гарантирует овладение выпускниками необходимым минимумом содержания образования, обеспечивающим возможность продолжения обучения.</w:t>
      </w:r>
      <w:r w:rsidR="00E35AC7" w:rsidRPr="00E35AC7">
        <w:rPr>
          <w:rFonts w:ascii="Calibri" w:eastAsia="Calibri" w:hAnsi="Calibri" w:cs="Times New Roman"/>
        </w:rPr>
        <w:t xml:space="preserve"> </w:t>
      </w:r>
    </w:p>
    <w:p w:rsidR="00E35AC7" w:rsidRPr="005115D2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115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Один из важных показателей работы школы - аттестация учащихся. </w:t>
      </w:r>
      <w:proofErr w:type="gramStart"/>
      <w:r w:rsidRPr="005115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Все обучающиеся 9 класса были допущены к государственной аттестации на основе результатов итогового устного собеседования по русскому языку, в результате распространения новой </w:t>
      </w:r>
      <w:proofErr w:type="spellStart"/>
      <w:r w:rsidRPr="005115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коронавирусной</w:t>
      </w:r>
      <w:proofErr w:type="spellEnd"/>
      <w:r w:rsidRPr="005115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инфекции государственная итогов</w:t>
      </w:r>
      <w:r w:rsidR="008121C9" w:rsidRPr="005115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ая аттестация в форме ОГЭ в 2021</w:t>
      </w:r>
      <w:r w:rsidRPr="005115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году </w:t>
      </w:r>
      <w:r w:rsidR="008121C9" w:rsidRPr="005115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проводилась только по русскому языку и математике, а экзамены по выбранным пр</w:t>
      </w:r>
      <w:r w:rsidR="005115D2" w:rsidRPr="005115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едметам заменены на региональные проверочные</w:t>
      </w:r>
      <w:r w:rsidR="008121C9" w:rsidRPr="005115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контрольн</w:t>
      </w:r>
      <w:r w:rsidR="005115D2" w:rsidRPr="005115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ые работы по биологии и географии</w:t>
      </w:r>
      <w:r w:rsidR="008121C9" w:rsidRPr="005115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857645" w:rsidRPr="00857645" w:rsidRDefault="00857645" w:rsidP="00857645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Динамика результатов Государственной итоговой аттестации  </w:t>
      </w:r>
    </w:p>
    <w:p w:rsidR="00857645" w:rsidRPr="00857645" w:rsidRDefault="00857645" w:rsidP="00857645">
      <w:pPr>
        <w:tabs>
          <w:tab w:val="left" w:pos="3645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9 классе за 4 года</w:t>
      </w:r>
    </w:p>
    <w:tbl>
      <w:tblPr>
        <w:tblStyle w:val="2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13"/>
        <w:gridCol w:w="1203"/>
        <w:gridCol w:w="937"/>
        <w:gridCol w:w="850"/>
        <w:gridCol w:w="870"/>
        <w:gridCol w:w="973"/>
        <w:gridCol w:w="870"/>
        <w:gridCol w:w="831"/>
        <w:gridCol w:w="851"/>
      </w:tblGrid>
      <w:tr w:rsidR="00857645" w:rsidRPr="00857645" w:rsidTr="00857645">
        <w:trPr>
          <w:trHeight w:val="1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Качество знаний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успеваемость по предметам за 4</w:t>
            </w: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57645" w:rsidRPr="00857645" w:rsidTr="00857645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45" w:rsidRPr="00857645" w:rsidRDefault="00857645" w:rsidP="008576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45" w:rsidRPr="00857645" w:rsidRDefault="00857645" w:rsidP="008576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2020-2021</w:t>
            </w:r>
          </w:p>
        </w:tc>
      </w:tr>
      <w:tr w:rsidR="00857645" w:rsidRPr="00857645" w:rsidTr="00857645">
        <w:trPr>
          <w:trHeight w:val="1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45" w:rsidRPr="00857645" w:rsidRDefault="00857645" w:rsidP="008576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45" w:rsidRPr="00857645" w:rsidRDefault="00857645" w:rsidP="008576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к. 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к. з.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A50244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A50244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к. з.</w:t>
            </w:r>
          </w:p>
        </w:tc>
      </w:tr>
      <w:tr w:rsidR="00857645" w:rsidRPr="00857645" w:rsidTr="00857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Русский </w:t>
            </w:r>
            <w:proofErr w:type="spellStart"/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яз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A50244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A50244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5115D2" w:rsidP="00857645">
            <w:pPr>
              <w:tabs>
                <w:tab w:val="left" w:pos="598"/>
                <w:tab w:val="left" w:pos="3645"/>
              </w:tabs>
              <w:ind w:left="5" w:hanging="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14,28</w:t>
            </w:r>
          </w:p>
        </w:tc>
      </w:tr>
      <w:tr w:rsidR="00857645" w:rsidRPr="00857645" w:rsidTr="00857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Математик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A50244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A50244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598"/>
                <w:tab w:val="left" w:pos="3645"/>
              </w:tabs>
              <w:ind w:left="5" w:hanging="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14,28</w:t>
            </w:r>
          </w:p>
        </w:tc>
      </w:tr>
      <w:tr w:rsidR="00857645" w:rsidRPr="00857645" w:rsidTr="00857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Общество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A50244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A50244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598"/>
                <w:tab w:val="left" w:pos="3645"/>
              </w:tabs>
              <w:ind w:left="5" w:hanging="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57645" w:rsidRPr="00857645" w:rsidTr="00857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A50244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A50244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left="-151" w:firstLine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57645" w:rsidRPr="00857645" w:rsidTr="00857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A50244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A50244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5115D2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5115D2" w:rsidP="00857645">
            <w:pPr>
              <w:tabs>
                <w:tab w:val="left" w:pos="3645"/>
              </w:tabs>
              <w:ind w:left="-151" w:firstLine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57645" w:rsidRPr="00857645" w:rsidTr="00857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A50244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857645" w:rsidP="00A50244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76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5115D2" w:rsidP="00857645">
            <w:pPr>
              <w:tabs>
                <w:tab w:val="left" w:pos="3645"/>
              </w:tabs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45" w:rsidRPr="00857645" w:rsidRDefault="005115D2" w:rsidP="00857645">
            <w:pPr>
              <w:tabs>
                <w:tab w:val="left" w:pos="3645"/>
              </w:tabs>
              <w:ind w:left="-151" w:firstLine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 Оценка организации учебного процесса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Режим работы. Учебные занятия проходят в одну смену. Начало учебных занятий в 8:30. В 1-9 классах - пятидневная рабочая неделя.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 составлении расписания чередуются в течение дня и недели предметы естественно-математического и гуманитарного циклов с уроками музыки, </w:t>
      </w:r>
      <w:proofErr w:type="gram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ИЗО</w:t>
      </w:r>
      <w:proofErr w:type="gram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технологии и физкультуры. Учитывается ход дневной и недельной кривой умственной работоспособности обучающихся, коэффициент сложности предметов.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Проводится комплекс упражнений, физкультурных минуток, гимнастика для глаз.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Продолжительность уроков – 40 минут. В 1 классе осуществляется ступенчатый режим: сентябр</w:t>
      </w:r>
      <w:proofErr w:type="gram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ь-</w:t>
      </w:r>
      <w:proofErr w:type="gram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октябрь 3урока – 35 минут, ноябрь -декабрь 4урока – 35 минут январь -май – 4 урока по 40 минут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Продолжительность перемен – минимальная – 10 минут, максимальная – 20 минут, что соответствует требованиям СанПиНа.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Между началом кружковых занятий и последним уроком установлены перерывы продолжительностью 45 минут. В 1-м классе применяется "ступенчатый" метод постепенного наращивания учебной нагрузки.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Учебный план 1-х - 9-х классов составлен в соответствии с требованиями ФГОС НОО, ФГОС ООО.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Учебный план разработан на основе: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Реализация учебного плана начального общего и основного общего образования направлена на формирование базовых основ и фундамента всего последующего обучения, в том числе: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универсальных учебных действий;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Максимальная аудиторная учебная нагрузка </w:t>
      </w:r>
      <w:proofErr w:type="gram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 превышает предельно допустимую аудиторную учебную нагрузку и соответствует требованиям СанПиН.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Формы обучения: </w:t>
      </w:r>
      <w:proofErr w:type="gram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очная</w:t>
      </w:r>
      <w:proofErr w:type="gramEnd"/>
    </w:p>
    <w:p w:rsidR="00E35AC7" w:rsidRPr="00E35AC7" w:rsidRDefault="008121C9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 обучению в 2020-2021</w:t>
      </w:r>
      <w:r w:rsidR="00E35AC7"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учебном году приступило 43 ученика, закончили учебный год 43 ученика.</w:t>
      </w:r>
    </w:p>
    <w:p w:rsidR="00E35AC7" w:rsidRPr="00E35AC7" w:rsidRDefault="008121C9" w:rsidP="00E35AC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2020-2021</w:t>
      </w:r>
      <w:r w:rsidR="00E35AC7" w:rsidRPr="00E35AC7">
        <w:rPr>
          <w:rFonts w:ascii="Times New Roman" w:eastAsia="Calibri" w:hAnsi="Times New Roman" w:cs="Times New Roman"/>
          <w:sz w:val="28"/>
          <w:szCs w:val="28"/>
        </w:rPr>
        <w:t xml:space="preserve"> учебном году в МОУ «СОШ им. Героя Советского Союза Н. Т. Богомолова с. </w:t>
      </w:r>
      <w:proofErr w:type="spellStart"/>
      <w:r w:rsidR="00E35AC7" w:rsidRPr="00E35AC7">
        <w:rPr>
          <w:rFonts w:ascii="Times New Roman" w:eastAsia="Calibri" w:hAnsi="Times New Roman" w:cs="Times New Roman"/>
          <w:sz w:val="28"/>
          <w:szCs w:val="28"/>
        </w:rPr>
        <w:t>Северка</w:t>
      </w:r>
      <w:proofErr w:type="spellEnd"/>
      <w:r w:rsidR="00E35AC7" w:rsidRPr="00E35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5AC7" w:rsidRPr="00E35AC7">
        <w:rPr>
          <w:rFonts w:ascii="Times New Roman" w:eastAsia="Calibri" w:hAnsi="Times New Roman" w:cs="Times New Roman"/>
          <w:sz w:val="28"/>
          <w:szCs w:val="28"/>
        </w:rPr>
        <w:t>Ртищевского</w:t>
      </w:r>
      <w:proofErr w:type="spellEnd"/>
      <w:r w:rsidR="00E35AC7" w:rsidRPr="00E35AC7">
        <w:rPr>
          <w:rFonts w:ascii="Times New Roman" w:eastAsia="Calibri" w:hAnsi="Times New Roman" w:cs="Times New Roman"/>
          <w:sz w:val="28"/>
          <w:szCs w:val="28"/>
        </w:rPr>
        <w:t xml:space="preserve"> района Саратовской области» было 6 классов комплектов, с численностью 43 учащихся на начало и на конец учебного года 43 учащихся.</w:t>
      </w:r>
    </w:p>
    <w:tbl>
      <w:tblPr>
        <w:tblW w:w="99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261"/>
        <w:gridCol w:w="1490"/>
        <w:gridCol w:w="1490"/>
        <w:gridCol w:w="1490"/>
        <w:gridCol w:w="1603"/>
      </w:tblGrid>
      <w:tr w:rsidR="00E35AC7" w:rsidRPr="00E35AC7" w:rsidTr="00F949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1-4 </w:t>
            </w:r>
          </w:p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5-9 </w:t>
            </w:r>
          </w:p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10-11 класс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школе</w:t>
            </w:r>
          </w:p>
        </w:tc>
      </w:tr>
      <w:tr w:rsidR="00E35AC7" w:rsidRPr="00E35AC7" w:rsidTr="00F949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учащихся на </w:t>
            </w: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E35AC7" w:rsidRPr="00E35AC7" w:rsidTr="00F949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35AC7" w:rsidRPr="00E35AC7" w:rsidTr="00F949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35AC7" w:rsidRPr="00E35AC7" w:rsidTr="00F949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учащихся на </w:t>
            </w: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E35AC7" w:rsidRPr="00E35AC7" w:rsidTr="00F949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E35AC7" w:rsidRPr="00E35AC7" w:rsidTr="00F94905">
        <w:trPr>
          <w:trHeight w:val="7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Обучаются на:</w:t>
            </w:r>
          </w:p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35AC7" w:rsidRPr="00E35AC7" w:rsidTr="00F9490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 и «5»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35AC7" w:rsidRPr="00E35AC7" w:rsidTr="00F9490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одной «3»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35AC7" w:rsidRPr="00E35AC7" w:rsidTr="00F949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успевают по одному предмету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35AC7" w:rsidRPr="00E35AC7" w:rsidTr="00F949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успевают по двум и более  предметам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35AC7" w:rsidRPr="00E35AC7" w:rsidTr="00F949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аттестованы</w:t>
            </w:r>
            <w:proofErr w:type="gramEnd"/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1 классе без отметочная система)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35AC7" w:rsidRPr="00E35AC7" w:rsidTr="00F949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32,55</w:t>
            </w:r>
          </w:p>
        </w:tc>
      </w:tr>
      <w:tr w:rsidR="00E35AC7" w:rsidRPr="00E35AC7" w:rsidTr="00F949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успеваемости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C7" w:rsidRPr="00E35AC7" w:rsidRDefault="00E35AC7" w:rsidP="00E35AC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E35AC7" w:rsidRPr="00E35AC7" w:rsidRDefault="00E35AC7" w:rsidP="00E35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Динамика успеваемости по школе за 4 года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028"/>
        <w:gridCol w:w="2890"/>
        <w:gridCol w:w="2545"/>
      </w:tblGrid>
      <w:tr w:rsidR="00E35AC7" w:rsidRPr="00E35AC7" w:rsidTr="00F94905">
        <w:tc>
          <w:tcPr>
            <w:tcW w:w="4028" w:type="dxa"/>
          </w:tcPr>
          <w:p w:rsidR="00E35AC7" w:rsidRPr="00E35AC7" w:rsidRDefault="00E35AC7" w:rsidP="00E35AC7">
            <w:pPr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890" w:type="dxa"/>
          </w:tcPr>
          <w:p w:rsidR="00E35AC7" w:rsidRPr="00E35AC7" w:rsidRDefault="00E35AC7" w:rsidP="00E35AC7">
            <w:pPr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  <w:p w:rsidR="00E35AC7" w:rsidRPr="00E35AC7" w:rsidRDefault="00E35AC7" w:rsidP="00E35AC7">
            <w:pPr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45" w:type="dxa"/>
          </w:tcPr>
          <w:p w:rsidR="00E35AC7" w:rsidRPr="00E35AC7" w:rsidRDefault="00E35AC7" w:rsidP="00E35AC7">
            <w:pPr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  <w:p w:rsidR="00E35AC7" w:rsidRPr="00E35AC7" w:rsidRDefault="00E35AC7" w:rsidP="00E35AC7">
            <w:pPr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35AC7" w:rsidRPr="00E35AC7" w:rsidTr="00F94905">
        <w:tc>
          <w:tcPr>
            <w:tcW w:w="4028" w:type="dxa"/>
          </w:tcPr>
          <w:p w:rsidR="00E35AC7" w:rsidRPr="00E35AC7" w:rsidRDefault="00097E51" w:rsidP="00E35AC7">
            <w:pPr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2017-2018</w:t>
            </w:r>
            <w:r w:rsidR="00E35AC7"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890" w:type="dxa"/>
          </w:tcPr>
          <w:p w:rsidR="00E35AC7" w:rsidRPr="00E35AC7" w:rsidRDefault="00E35AC7" w:rsidP="00E35AC7">
            <w:pPr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545" w:type="dxa"/>
          </w:tcPr>
          <w:p w:rsidR="00E35AC7" w:rsidRPr="00E35AC7" w:rsidRDefault="00E35AC7" w:rsidP="00E35AC7">
            <w:pPr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E35AC7" w:rsidRPr="00E35AC7" w:rsidTr="00F94905">
        <w:trPr>
          <w:trHeight w:val="275"/>
        </w:trPr>
        <w:tc>
          <w:tcPr>
            <w:tcW w:w="4028" w:type="dxa"/>
          </w:tcPr>
          <w:p w:rsidR="00E35AC7" w:rsidRPr="00E35AC7" w:rsidRDefault="00097E51" w:rsidP="00E35AC7">
            <w:pPr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  <w:r w:rsidR="00E35AC7"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890" w:type="dxa"/>
          </w:tcPr>
          <w:p w:rsidR="00E35AC7" w:rsidRPr="00E35AC7" w:rsidRDefault="00E35AC7" w:rsidP="00E35AC7">
            <w:pPr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545" w:type="dxa"/>
          </w:tcPr>
          <w:p w:rsidR="00E35AC7" w:rsidRPr="00E35AC7" w:rsidRDefault="00E35AC7" w:rsidP="00E35AC7">
            <w:pPr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26,67</w:t>
            </w:r>
          </w:p>
        </w:tc>
      </w:tr>
      <w:tr w:rsidR="00E35AC7" w:rsidRPr="00E35AC7" w:rsidTr="00F94905">
        <w:trPr>
          <w:trHeight w:val="269"/>
        </w:trPr>
        <w:tc>
          <w:tcPr>
            <w:tcW w:w="4028" w:type="dxa"/>
          </w:tcPr>
          <w:p w:rsidR="00E35AC7" w:rsidRPr="00E35AC7" w:rsidRDefault="00097E51" w:rsidP="00E35AC7">
            <w:pPr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2019-2020</w:t>
            </w:r>
            <w:r w:rsidR="00E35AC7"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890" w:type="dxa"/>
          </w:tcPr>
          <w:p w:rsidR="00E35AC7" w:rsidRPr="00E35AC7" w:rsidRDefault="00E35AC7" w:rsidP="00E35AC7">
            <w:pPr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93,87</w:t>
            </w:r>
          </w:p>
        </w:tc>
        <w:tc>
          <w:tcPr>
            <w:tcW w:w="2545" w:type="dxa"/>
          </w:tcPr>
          <w:p w:rsidR="00E35AC7" w:rsidRPr="00E35AC7" w:rsidRDefault="00E35AC7" w:rsidP="00E35AC7">
            <w:pPr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35AC7" w:rsidRPr="00E35AC7" w:rsidTr="00F94905">
        <w:trPr>
          <w:trHeight w:val="360"/>
        </w:trPr>
        <w:tc>
          <w:tcPr>
            <w:tcW w:w="4028" w:type="dxa"/>
          </w:tcPr>
          <w:p w:rsidR="00E35AC7" w:rsidRPr="00E35AC7" w:rsidRDefault="00097E51" w:rsidP="00E35AC7">
            <w:pPr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2020-2021</w:t>
            </w:r>
            <w:r w:rsidR="00E35AC7"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890" w:type="dxa"/>
          </w:tcPr>
          <w:p w:rsidR="00E35AC7" w:rsidRPr="00E35AC7" w:rsidRDefault="00E35AC7" w:rsidP="00E35AC7">
            <w:pPr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45" w:type="dxa"/>
          </w:tcPr>
          <w:p w:rsidR="00E35AC7" w:rsidRPr="00E35AC7" w:rsidRDefault="00E35AC7" w:rsidP="00E35AC7">
            <w:pPr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32.55</w:t>
            </w:r>
          </w:p>
        </w:tc>
      </w:tr>
      <w:tr w:rsidR="00E35AC7" w:rsidRPr="00E35AC7" w:rsidTr="00F94905">
        <w:trPr>
          <w:trHeight w:val="180"/>
        </w:trPr>
        <w:tc>
          <w:tcPr>
            <w:tcW w:w="4028" w:type="dxa"/>
          </w:tcPr>
          <w:p w:rsidR="00E35AC7" w:rsidRPr="00E35AC7" w:rsidRDefault="00E35AC7" w:rsidP="00E35AC7">
            <w:pPr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 за 4 года</w:t>
            </w:r>
          </w:p>
        </w:tc>
        <w:tc>
          <w:tcPr>
            <w:tcW w:w="2890" w:type="dxa"/>
          </w:tcPr>
          <w:p w:rsidR="00E35AC7" w:rsidRPr="00E35AC7" w:rsidRDefault="00E35AC7" w:rsidP="00E35AC7">
            <w:pPr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545" w:type="dxa"/>
          </w:tcPr>
          <w:p w:rsidR="00E35AC7" w:rsidRPr="00E35AC7" w:rsidRDefault="00E35AC7" w:rsidP="00E35AC7">
            <w:pPr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Педагогический коллектив школы приложил значительные усилия для того, чтобы учащиеся успешно освоили федеральный государственный стандарт образования.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Осуществлялся постоянный контроль над реализацией системы мер по предупреждению неуспеваемости, за предварительной аттестацией по четвертям, формированием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общеучебных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умений и навыков у слабоуспевающих учащихся.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итогам года успеваемость составила 100%.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Кроме того, по итогам учебного года учеников обучающихся на «5» - нет; на «4» и «5» - 14 обучающихся. Для этой категории учащихся учителям-предметникам необходимо обеспечить дифференцированный подход в обучении и индивидуальные дополнительные занятия.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Анализ качества обучения показывает следующее: стабильное понижение качества знаний происходит при переходе учащихся из начальной школы в </w:t>
      </w:r>
      <w:proofErr w:type="gram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среднюю</w:t>
      </w:r>
      <w:proofErr w:type="gram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Причинами сложившейся ситуации являются слабая работа педагогического коллектива над преемственностью при переходе из начальной школы в среднее звено, необоснованное завышение оценок учителями начальной школы, незнания требований, предъявляемых к учащимся основного звена по освоению учебных предметов; недостаточная работа отдельных педагогов основной школы по повышению мотивации учащихся при изучении новых учебных предметов; трудности адаптационного периода при переходе в основную школу. Снижение качества знаний в 6,7,8-х классах связано с особенностями подросткового </w:t>
      </w: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периода, отсутствием учебной мотивации у части учащихся, ослаблением контроля со стороны родителей.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Выводы и предложения: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 Учителям начальной школы и учителям предметникам осуществлять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взаимопосещение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уроков с начала учебного года;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 Учителям начальной школы проводить </w:t>
      </w:r>
      <w:proofErr w:type="gram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входную</w:t>
      </w:r>
      <w:proofErr w:type="gram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текущие диагностики учащихся 4-х классов с привлечением учителей-предметников основной школы;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Учителям основной школы необходимо сконцентрировать внимание на повышении эффективности преподавания, особенно русского языка и математики, так как от степени овладения этими предметами зависит успеваемость и по многим другим предметам;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4. Включить в план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внутришкольного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контроля классно-обобщающий контроль в классах с низким процентом качества знаний учащихся, и учителей дающих низкий % качества по предметам.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 Оценка востребованности выпускников</w:t>
      </w: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Выпускники нашей школы продолжают обучение в образовательных учреждениях среднего профессионального образования г. Ртищево и г. Саратова Саратовской области.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Успешной социализации выпускников способствует система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профориентационной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работы.</w:t>
      </w:r>
    </w:p>
    <w:p w:rsidR="00E35AC7" w:rsidRPr="00E35AC7" w:rsidRDefault="00E35AC7" w:rsidP="00E35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Трудоустройство выпускников за 5 лет: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129"/>
        <w:gridCol w:w="1488"/>
        <w:gridCol w:w="1547"/>
        <w:gridCol w:w="1288"/>
        <w:gridCol w:w="1129"/>
        <w:gridCol w:w="1706"/>
      </w:tblGrid>
      <w:tr w:rsidR="00E35AC7" w:rsidRPr="00E35AC7" w:rsidTr="00F94905">
        <w:trPr>
          <w:trHeight w:val="698"/>
        </w:trPr>
        <w:tc>
          <w:tcPr>
            <w:tcW w:w="1778" w:type="dxa"/>
            <w:vMerge w:val="restart"/>
            <w:vAlign w:val="center"/>
          </w:tcPr>
          <w:p w:rsidR="00E35AC7" w:rsidRPr="00E35AC7" w:rsidRDefault="00E35AC7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E35AC7" w:rsidRPr="00E35AC7" w:rsidRDefault="00E35AC7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выпуска</w:t>
            </w:r>
          </w:p>
        </w:tc>
        <w:tc>
          <w:tcPr>
            <w:tcW w:w="1129" w:type="dxa"/>
            <w:vMerge w:val="restart"/>
            <w:vAlign w:val="center"/>
          </w:tcPr>
          <w:p w:rsidR="00E35AC7" w:rsidRPr="00E35AC7" w:rsidRDefault="00E35AC7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8" w:type="dxa"/>
            <w:gridSpan w:val="5"/>
            <w:vAlign w:val="center"/>
          </w:tcPr>
          <w:p w:rsidR="00E35AC7" w:rsidRPr="00E35AC7" w:rsidRDefault="00E35AC7" w:rsidP="00E3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Трудоустроены</w:t>
            </w:r>
          </w:p>
        </w:tc>
      </w:tr>
      <w:tr w:rsidR="00E35AC7" w:rsidRPr="00E35AC7" w:rsidTr="00F94905">
        <w:trPr>
          <w:cantSplit/>
          <w:trHeight w:val="690"/>
        </w:trPr>
        <w:tc>
          <w:tcPr>
            <w:tcW w:w="1778" w:type="dxa"/>
            <w:vMerge/>
            <w:vAlign w:val="center"/>
          </w:tcPr>
          <w:p w:rsidR="00E35AC7" w:rsidRPr="00E35AC7" w:rsidRDefault="00E35AC7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Merge/>
            <w:vAlign w:val="center"/>
          </w:tcPr>
          <w:p w:rsidR="00E35AC7" w:rsidRPr="00E35AC7" w:rsidRDefault="00E35AC7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E35AC7" w:rsidRPr="00E35AC7" w:rsidRDefault="00E35AC7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Техникум</w:t>
            </w:r>
          </w:p>
        </w:tc>
        <w:tc>
          <w:tcPr>
            <w:tcW w:w="1547" w:type="dxa"/>
            <w:vAlign w:val="center"/>
          </w:tcPr>
          <w:p w:rsidR="00E35AC7" w:rsidRPr="00E35AC7" w:rsidRDefault="00E35AC7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</w:p>
        </w:tc>
        <w:tc>
          <w:tcPr>
            <w:tcW w:w="1288" w:type="dxa"/>
            <w:vAlign w:val="center"/>
          </w:tcPr>
          <w:p w:rsidR="00E35AC7" w:rsidRPr="00E35AC7" w:rsidRDefault="00E35AC7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</w:t>
            </w:r>
          </w:p>
        </w:tc>
        <w:tc>
          <w:tcPr>
            <w:tcW w:w="1129" w:type="dxa"/>
            <w:vAlign w:val="center"/>
          </w:tcPr>
          <w:p w:rsidR="00E35AC7" w:rsidRPr="00E35AC7" w:rsidRDefault="00E35AC7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6" w:type="dxa"/>
            <w:vAlign w:val="center"/>
          </w:tcPr>
          <w:p w:rsidR="00E35AC7" w:rsidRPr="00E35AC7" w:rsidRDefault="00E35AC7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Вечерняя школа</w:t>
            </w:r>
          </w:p>
        </w:tc>
      </w:tr>
      <w:tr w:rsidR="00097E51" w:rsidRPr="00E35AC7" w:rsidTr="00F94905">
        <w:trPr>
          <w:trHeight w:val="157"/>
        </w:trPr>
        <w:tc>
          <w:tcPr>
            <w:tcW w:w="1778" w:type="dxa"/>
            <w:vAlign w:val="center"/>
          </w:tcPr>
          <w:p w:rsidR="00097E51" w:rsidRPr="00E35AC7" w:rsidRDefault="00097E51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29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8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7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6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97E51" w:rsidRPr="00E35AC7" w:rsidTr="00F94905">
        <w:trPr>
          <w:trHeight w:val="322"/>
        </w:trPr>
        <w:tc>
          <w:tcPr>
            <w:tcW w:w="1778" w:type="dxa"/>
            <w:vAlign w:val="center"/>
          </w:tcPr>
          <w:p w:rsidR="00097E51" w:rsidRPr="00E35AC7" w:rsidRDefault="00097E51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29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9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6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97E51" w:rsidRPr="00E35AC7" w:rsidTr="00F94905">
        <w:trPr>
          <w:trHeight w:val="142"/>
        </w:trPr>
        <w:tc>
          <w:tcPr>
            <w:tcW w:w="1778" w:type="dxa"/>
            <w:vAlign w:val="center"/>
          </w:tcPr>
          <w:p w:rsidR="00097E51" w:rsidRPr="00E35AC7" w:rsidRDefault="00097E51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29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8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7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6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97E51" w:rsidRPr="00E35AC7" w:rsidTr="00F94905">
        <w:trPr>
          <w:trHeight w:val="284"/>
        </w:trPr>
        <w:tc>
          <w:tcPr>
            <w:tcW w:w="1778" w:type="dxa"/>
            <w:vAlign w:val="center"/>
          </w:tcPr>
          <w:p w:rsidR="00097E51" w:rsidRPr="00E35AC7" w:rsidRDefault="00097E51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29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8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8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9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6" w:type="dxa"/>
            <w:vAlign w:val="center"/>
          </w:tcPr>
          <w:p w:rsidR="00097E51" w:rsidRPr="00E35AC7" w:rsidRDefault="00097E51" w:rsidP="00A5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5AC7" w:rsidRPr="00E35AC7" w:rsidTr="00F94905">
        <w:trPr>
          <w:trHeight w:val="345"/>
        </w:trPr>
        <w:tc>
          <w:tcPr>
            <w:tcW w:w="1778" w:type="dxa"/>
            <w:vAlign w:val="center"/>
          </w:tcPr>
          <w:p w:rsidR="00E35AC7" w:rsidRPr="00E35AC7" w:rsidRDefault="00097E51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29" w:type="dxa"/>
            <w:vAlign w:val="center"/>
          </w:tcPr>
          <w:p w:rsidR="00E35AC7" w:rsidRPr="00E35AC7" w:rsidRDefault="00097E51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8" w:type="dxa"/>
            <w:vAlign w:val="center"/>
          </w:tcPr>
          <w:p w:rsidR="00E35AC7" w:rsidRPr="00E35AC7" w:rsidRDefault="00097E51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7" w:type="dxa"/>
            <w:vAlign w:val="center"/>
          </w:tcPr>
          <w:p w:rsidR="00E35AC7" w:rsidRPr="00E35AC7" w:rsidRDefault="00097E51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E35AC7" w:rsidRPr="00E35AC7" w:rsidRDefault="00097E51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9" w:type="dxa"/>
            <w:vAlign w:val="center"/>
          </w:tcPr>
          <w:p w:rsidR="00E35AC7" w:rsidRPr="00E35AC7" w:rsidRDefault="00E35AC7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6" w:type="dxa"/>
            <w:vAlign w:val="center"/>
          </w:tcPr>
          <w:p w:rsidR="00E35AC7" w:rsidRPr="00E35AC7" w:rsidRDefault="00E35AC7" w:rsidP="00E3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E35AC7" w:rsidRPr="00E35AC7" w:rsidRDefault="00097E51" w:rsidP="00097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Выводы: за последние 5 лет выпускники школы отдают предпочтение среднему профессиональному образованию по рабочим специальностям. В 2021 году двое выпускников поступили на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обучение по профессии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педагога (учителя начальных классов и физической культуры).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 Оценка качества кадрового, учебно-методического, библиотечно-информационного обеспечения.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Педагогический коллектив в своей работе руководствовался Законом РФ «Об образовании» № 273-ФЗ от 29.12.2012 г., Конвенцией «О правах ребенка», нормативными документами министерства образования и науки РФ.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школе имеются основные нормативно-организационные документы: Устав, локальные акты, регламентирующие отдельные стороны </w:t>
      </w: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деятельности, план учебно-воспитательной работы, учебный план, штатное расписание.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Аттестация педагогических работников</w:t>
      </w:r>
    </w:p>
    <w:p w:rsidR="00E35AC7" w:rsidRPr="00E35AC7" w:rsidRDefault="00097E51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2021</w:t>
      </w:r>
      <w:r w:rsidR="00E35AC7"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году педагогический коллектив школы насчитывал 8 педагогов. Из них (на конец учебного года) - 8</w:t>
      </w:r>
    </w:p>
    <w:p w:rsidR="00E35AC7" w:rsidRPr="00E35AC7" w:rsidRDefault="00097E51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="00E35AC7"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учителей аттестованы на соответствие занимаемой должности.</w:t>
      </w:r>
      <w:proofErr w:type="gramEnd"/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 учителей имеют первую категорию.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Система работы с педагогическими кадрами ведётся по трём направлениям: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 Повышение научной информативности в области знаний учебного предмета и смежных дисциплин;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Совершенствование технологии обучения;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Углубление общекультурной и психолого-педагогической подготовки.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Единство и взаимосвязь этих направлений обеспечивает развитие педагогического мастерства и творчества педагогов. Большая часть этой работы была связана с реализацией школьной программы развития, внедрением федеральных государственных образовательных стандартов начального общего образования и основного общего образования.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Работа с аттестующими педагогами осуществляется в рамках плана подготовки и проведения аттестации педагогических и руководящих работников «МОУ «СОШ им. Героя Советского Союза Н. Т. Богомолова с.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Северка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Ртищевского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 Саратовской области». План ежегодно утверждается приказом директора школы.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Деятельность администрации школы с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аттестующимися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педагогами направлена на помощь в оформлении портфолио.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Работа по повышению квалификации педагогических работников носит системный характер. Формируется положительная мотивация у школьных работников потребности в саморазвитии, самообразовании, самореализации через поощрение в виде выплат стимулирующего характера.</w:t>
      </w:r>
    </w:p>
    <w:p w:rsidR="00E35AC7" w:rsidRPr="00E35AC7" w:rsidRDefault="00097E51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сентябре 2020</w:t>
      </w:r>
      <w:r w:rsidR="00E35AC7"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года педагоги составили план по самообразованию, выбрали методическую тему, которая соответствует проблеме школы. В течение года часть педагогов отчитались по своим планам: выступали на методических объединениях, педагогических советах. Педагогические работники посещали совещания, открытые уроки и внеклассные мероприятия, заседания школьных и районных методических объединений.</w:t>
      </w:r>
    </w:p>
    <w:p w:rsidR="00E35AC7" w:rsidRPr="00E35AC7" w:rsidRDefault="00097E51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2021</w:t>
      </w:r>
      <w:r w:rsidR="00E35AC7"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году администрацией школы было посещено около 116 уроков. Необходимо отметить, что у педагогов, работающих в школе, высокая степень методической подготовки. Но всё же необходимо продолжать решать текущие вопросы по методике преподавания предмета, проблемы психолого-педагогического направления, преодоление трудностей в учебном процессе.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Педагогический совет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Высшей формой коллективной методической работы всегда был и остается педагогический совет. Педагогический совет является органом самоуправления коллектива педагогов, на котором они сочетают в себе функции объекта и субъекта административного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внутришкольного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управления в соответствии с закрепленными за каждым из них должностными полномочиями. Тематика проведения педагогических советов была актуальной и востребованной, соотносилась с поставленной проблемой школы.</w:t>
      </w:r>
    </w:p>
    <w:p w:rsidR="00E35AC7" w:rsidRPr="00E35AC7" w:rsidRDefault="000900DF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2020 -2021</w:t>
      </w:r>
      <w:r w:rsidR="00E35AC7"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учебном году были проведены заседания педсоветов со следующей тематикой:</w:t>
      </w:r>
    </w:p>
    <w:p w:rsidR="00E35AC7" w:rsidRPr="00E35AC7" w:rsidRDefault="00E35AC7" w:rsidP="00E35AC7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1.Тема: </w:t>
      </w:r>
      <w:r w:rsidR="000900DF" w:rsidRPr="000900DF">
        <w:rPr>
          <w:rFonts w:ascii="Times New Roman" w:eastAsia="Calibri" w:hAnsi="Times New Roman" w:cs="Times New Roman"/>
          <w:color w:val="000000"/>
          <w:sz w:val="28"/>
          <w:szCs w:val="28"/>
        </w:rPr>
        <w:t>«Итоги образовательного форума:  «Ключевые направления достижений стратегической цели по вхождению Российской Федерации в число 10 ведущих стран мира по качеству общего образования»</w:t>
      </w:r>
    </w:p>
    <w:p w:rsidR="00E35AC7" w:rsidRPr="00E35AC7" w:rsidRDefault="000900DF" w:rsidP="00E35AC7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2Тема: </w:t>
      </w:r>
      <w:r w:rsidRPr="000900DF">
        <w:rPr>
          <w:rFonts w:ascii="Times New Roman" w:eastAsia="Calibri" w:hAnsi="Times New Roman" w:cs="Times New Roman"/>
          <w:color w:val="000000"/>
          <w:sz w:val="28"/>
          <w:szCs w:val="28"/>
        </w:rPr>
        <w:t>“Современный урок - как основа эффективного и   качественного образования»</w:t>
      </w:r>
    </w:p>
    <w:p w:rsidR="00E35AC7" w:rsidRPr="00E35AC7" w:rsidRDefault="00E35AC7" w:rsidP="00E35AC7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3.Тема: «Воспитание личности школьника – важнейшее условие оптимизации учебного процесса»</w:t>
      </w:r>
    </w:p>
    <w:p w:rsidR="00E35AC7" w:rsidRPr="00E35AC7" w:rsidRDefault="00E35AC7" w:rsidP="000900DF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Тема: </w:t>
      </w:r>
      <w:r w:rsidR="000900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«Создание системы профилактики </w:t>
      </w:r>
      <w:r w:rsidR="000900DF" w:rsidRPr="000900DF">
        <w:rPr>
          <w:rFonts w:ascii="Times New Roman" w:eastAsia="Calibri" w:hAnsi="Times New Roman" w:cs="Times New Roman"/>
          <w:color w:val="000000"/>
          <w:sz w:val="28"/>
          <w:szCs w:val="28"/>
        </w:rPr>
        <w:t>школь</w:t>
      </w:r>
      <w:r w:rsidR="000900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ной неуспеваемости как средство </w:t>
      </w:r>
      <w:r w:rsidR="000900DF" w:rsidRPr="000900DF">
        <w:rPr>
          <w:rFonts w:ascii="Times New Roman" w:eastAsia="Calibri" w:hAnsi="Times New Roman" w:cs="Times New Roman"/>
          <w:color w:val="000000"/>
          <w:sz w:val="28"/>
          <w:szCs w:val="28"/>
        </w:rPr>
        <w:t>повышения качества образования.</w:t>
      </w:r>
    </w:p>
    <w:p w:rsidR="00E35AC7" w:rsidRPr="00E35AC7" w:rsidRDefault="00E35AC7" w:rsidP="000900DF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5.Тема: </w:t>
      </w:r>
      <w:r w:rsidR="000900DF" w:rsidRPr="000900DF">
        <w:rPr>
          <w:rFonts w:ascii="Times New Roman" w:eastAsia="Calibri" w:hAnsi="Times New Roman" w:cs="Times New Roman"/>
          <w:color w:val="000000"/>
          <w:sz w:val="28"/>
          <w:szCs w:val="28"/>
        </w:rPr>
        <w:t>«Классный руководитель - ключевая фигура воспи</w:t>
      </w:r>
      <w:r w:rsidR="000900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тательного процесса современной </w:t>
      </w:r>
      <w:r w:rsidR="000900DF" w:rsidRPr="000900DF">
        <w:rPr>
          <w:rFonts w:ascii="Times New Roman" w:eastAsia="Calibri" w:hAnsi="Times New Roman" w:cs="Times New Roman"/>
          <w:color w:val="000000"/>
          <w:sz w:val="28"/>
          <w:szCs w:val="28"/>
        </w:rPr>
        <w:t>школы»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выполнением решений педагогического совета возлагался на администрацию, руководителя школьного методического объединения. Результаты контроля обсуждались на совещаниях при директоре, заседаниях ШМО учителей-предметников. Выполнение принятых решений позитивно отразилось на качестве преподавания и результативности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обученности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учащихся. Отмечается заинтересованное участие педагогов в подготовке и проведении педсоветов, включение учителя в анализ результатов образовательной деятельности школы.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Работа школьного методического объединения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течение года методическое объединение осуществлял координацию деятельности учителей и определял стратегические задачи развития школы. Целью работы методического объединения является обновление деятельности педагога в условиях введения ФГОС ООО. Через методическую работу осуществляется подготовка педагогов к внедрению нового содержания образования, овладение инновациями и прогрессивными педагогическими технологиями, изучение и использование на практике современных методик воспитания.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Главное в работе методического объединения - оказание реальной, действенной помощи педагогу. Наряду с докладами, сообщениями, используются открытые уроки и внеклассные мероприятия, творческие отчеты, деловые игры, тренинги и другие активные формы деятельности.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Методическое объединение имеет свой план работы, разработанный в соответствии с темой и целями и задачами методического совета школы. На заседаниях школьного методического объединения обсуждались следующие вопросы: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 Знакомство с планом работы на учебный год;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2. Использование новых образовательных технологий;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Работа с образовательными стандартами;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 Рассмотрение рабочих программ;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 Преемственность в работе начальных классов и основного звена;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6. Методы работы по ликвидации пробелов в знаниях учащихся;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7. Методы работы с учащимися, имеющими повышенную мотивацию к учебно - познавательной деятельности;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8. Формы и методы промежуточного и итогового контроля;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9. Отчеты учителей по темам самообразования;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10. Итоговая аттестация учащихся. Проведение экзамена в форме ОГЭ.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Каждый учитель работает над темой самообразования с учетом общешкольных рекомендаций, сделанных на основе анализа методического мастерства учителей за прошлый учебный год. Вопросы, взятые для изучения, оказались разнообразными, интересными, насущными.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Особое внимание в работе методического совета, школьного объединения и администрации школы уделяется совершенствованию форм и методов организации урока.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Одной из важнейших форм плановой работы методического объединения является проведение предметной недели. В полном объеме, качественно и в срок проведены предметные недели английского языка (Оськина Е. В.),  математики, информатики и физики (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Лозбякова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Н. Н.), истории (Вальков А. И. и </w:t>
      </w:r>
      <w:proofErr w:type="spellStart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Илюхин</w:t>
      </w:r>
      <w:proofErr w:type="spellEnd"/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А. А), неделя окружающего мира (Филимонова Л.В и Аникина О.И).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рамках проведения предметных недель проведено более 30 разнообразных мероприятий для учащихся 1-9 классов. Мероприятиями были охвачены все классы. В течение предметных недель использовались различные формы для развития познавательной активности и творческих способностей учащихся, обучения сотрудничеству: конкурсы, беседы с элементами тренинга, тренинги, диспуты, ролевые и деловые игры, анкетирование, выпуск творческих работ и тематических газет учащимися.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Деятельность учителей по организации предметных недель позволяет стимулировать и создать условия для методического совершенствования педагогов, повышает интерес учащихся к предмету, поэтому предметные недели, запланированные на учебный год должны пройти более качественно с учетом анализа допущенных ошибок.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Первостепенное внимание в школе уделяется учебно-методическому обеспечению образовательных программ. Анализ учебно-методической документации позволяет заключить о наличии 100% рабо</w:t>
      </w:r>
      <w:r w:rsidR="000900D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чих программ, реализуемых в 2020-2021</w:t>
      </w: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учебном году. Все программы разработаны учителями школы в соответствии с учебными планами и Положением о рабочей программе педагога.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Основным показателем качества деятельности библиотеки является полное и оперативное библиотечное и информационно-библиографическое обслуживание обучающихся и учителей.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5AC7" w:rsidRPr="00E35AC7" w:rsidTr="00F94905">
        <w:tc>
          <w:tcPr>
            <w:tcW w:w="4785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6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Фактическое значение</w:t>
            </w:r>
          </w:p>
        </w:tc>
      </w:tr>
      <w:tr w:rsidR="00E35AC7" w:rsidRPr="00E35AC7" w:rsidTr="00F94905">
        <w:tc>
          <w:tcPr>
            <w:tcW w:w="4785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Общий фонд библиотеки</w:t>
            </w:r>
          </w:p>
        </w:tc>
        <w:tc>
          <w:tcPr>
            <w:tcW w:w="4786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3762</w:t>
            </w:r>
          </w:p>
        </w:tc>
      </w:tr>
      <w:tr w:rsidR="00E35AC7" w:rsidRPr="00E35AC7" w:rsidTr="00F94905">
        <w:tc>
          <w:tcPr>
            <w:tcW w:w="4785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Учебная литература</w:t>
            </w:r>
          </w:p>
        </w:tc>
        <w:tc>
          <w:tcPr>
            <w:tcW w:w="4786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920</w:t>
            </w:r>
          </w:p>
        </w:tc>
      </w:tr>
      <w:tr w:rsidR="00E35AC7" w:rsidRPr="00E35AC7" w:rsidTr="00F94905">
        <w:trPr>
          <w:trHeight w:val="330"/>
        </w:trPr>
        <w:tc>
          <w:tcPr>
            <w:tcW w:w="4785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4786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250</w:t>
            </w:r>
          </w:p>
        </w:tc>
      </w:tr>
      <w:tr w:rsidR="00E35AC7" w:rsidRPr="00E35AC7" w:rsidTr="00F94905">
        <w:trPr>
          <w:trHeight w:val="315"/>
        </w:trPr>
        <w:tc>
          <w:tcPr>
            <w:tcW w:w="4785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4786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2342</w:t>
            </w:r>
          </w:p>
        </w:tc>
      </w:tr>
    </w:tbl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35AC7" w:rsidRPr="00E35AC7" w:rsidRDefault="00E35AC7" w:rsidP="00E35AC7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 Оценка материально-технической базы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 xml:space="preserve">Материально – техническая база школы частично соответствует современным требованиям. В кабинете информатики все компьютеры подключены к сети Интернет.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Управлением общего образования выделены денежные средства на приобретение учебной литературы, дана краска для косметического ремонта школы к новому учебному году. В свободном доступе для учителей и обучающихся: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3"/>
        <w:gridCol w:w="1134"/>
        <w:gridCol w:w="1470"/>
        <w:gridCol w:w="1506"/>
        <w:gridCol w:w="1701"/>
      </w:tblGrid>
      <w:tr w:rsidR="00E35AC7" w:rsidRPr="00E35AC7" w:rsidTr="00F94905">
        <w:trPr>
          <w:trHeight w:val="135"/>
        </w:trPr>
        <w:tc>
          <w:tcPr>
            <w:tcW w:w="9356" w:type="dxa"/>
            <w:gridSpan w:val="7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Техника</w:t>
            </w:r>
          </w:p>
        </w:tc>
      </w:tr>
      <w:tr w:rsidR="00E35AC7" w:rsidRPr="00E35AC7" w:rsidTr="00F94905">
        <w:trPr>
          <w:trHeight w:val="180"/>
        </w:trPr>
        <w:tc>
          <w:tcPr>
            <w:tcW w:w="1418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1134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Моноблоки </w:t>
            </w:r>
          </w:p>
        </w:tc>
        <w:tc>
          <w:tcPr>
            <w:tcW w:w="9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Ноутбуки</w:t>
            </w:r>
          </w:p>
        </w:tc>
        <w:tc>
          <w:tcPr>
            <w:tcW w:w="1134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Принтеры</w:t>
            </w:r>
          </w:p>
        </w:tc>
        <w:tc>
          <w:tcPr>
            <w:tcW w:w="1470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Мульт</w:t>
            </w:r>
            <w:proofErr w:type="spellEnd"/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. проектор</w:t>
            </w:r>
          </w:p>
        </w:tc>
        <w:tc>
          <w:tcPr>
            <w:tcW w:w="1506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701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центр</w:t>
            </w:r>
          </w:p>
        </w:tc>
      </w:tr>
      <w:tr w:rsidR="00E35AC7" w:rsidRPr="00E35AC7" w:rsidTr="00F94905">
        <w:tc>
          <w:tcPr>
            <w:tcW w:w="1418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0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Компьютерами снабжены все учебные кабинеты. Учителя имеют возможность активно использовать информационные технологии для проведения уроков и внеклассных мероприятий.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 xml:space="preserve">Обучающиеся могут работать в сети Интернет на уроках информатики и после уроков в компьютерном классе. </w:t>
      </w:r>
      <w:r w:rsidR="008A1CB8">
        <w:rPr>
          <w:rFonts w:ascii="Times New Roman" w:eastAsia="Calibri" w:hAnsi="Times New Roman" w:cs="Times New Roman"/>
          <w:sz w:val="28"/>
          <w:szCs w:val="28"/>
        </w:rPr>
        <w:t>В 2021 году в школу проведен высокоскоростной интернет.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735"/>
        <w:gridCol w:w="2219"/>
        <w:gridCol w:w="2363"/>
        <w:gridCol w:w="2288"/>
      </w:tblGrid>
      <w:tr w:rsidR="00E35AC7" w:rsidRPr="00E35AC7" w:rsidTr="00F94905">
        <w:trPr>
          <w:trHeight w:val="195"/>
        </w:trPr>
        <w:tc>
          <w:tcPr>
            <w:tcW w:w="10156" w:type="dxa"/>
            <w:gridSpan w:val="4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Оснащенность компьютерным оборудованием учебных кабинетов</w:t>
            </w:r>
          </w:p>
        </w:tc>
      </w:tr>
      <w:tr w:rsidR="00E35AC7" w:rsidRPr="00E35AC7" w:rsidTr="00F94905">
        <w:trPr>
          <w:trHeight w:val="120"/>
        </w:trPr>
        <w:tc>
          <w:tcPr>
            <w:tcW w:w="297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Учебный кабинет 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Кол-во компьютеров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Кол-во мультимедийных проекторов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Кол-во интерактивных досок</w:t>
            </w:r>
          </w:p>
        </w:tc>
      </w:tr>
      <w:tr w:rsidR="00E35AC7" w:rsidRPr="00E35AC7" w:rsidTr="00F94905">
        <w:tc>
          <w:tcPr>
            <w:tcW w:w="297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Кабинет истории и обществознания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35AC7" w:rsidRPr="00E35AC7" w:rsidTr="00F94905">
        <w:tc>
          <w:tcPr>
            <w:tcW w:w="297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35AC7" w:rsidRPr="00E35AC7" w:rsidTr="00F94905">
        <w:tc>
          <w:tcPr>
            <w:tcW w:w="297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35AC7" w:rsidRPr="00E35AC7" w:rsidTr="00F94905">
        <w:tc>
          <w:tcPr>
            <w:tcW w:w="297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35AC7" w:rsidRPr="00E35AC7" w:rsidTr="00F94905">
        <w:tc>
          <w:tcPr>
            <w:tcW w:w="297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Кабинет математики и информатики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35AC7" w:rsidRPr="00E35AC7" w:rsidTr="00F94905">
        <w:tc>
          <w:tcPr>
            <w:tcW w:w="297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Кабинет биологии и химии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35AC7" w:rsidRPr="00E35AC7" w:rsidTr="00F94905">
        <w:trPr>
          <w:trHeight w:val="180"/>
        </w:trPr>
        <w:tc>
          <w:tcPr>
            <w:tcW w:w="297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35AC7" w:rsidRPr="00E35AC7" w:rsidTr="00F94905">
        <w:trPr>
          <w:trHeight w:val="157"/>
        </w:trPr>
        <w:tc>
          <w:tcPr>
            <w:tcW w:w="297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35AC7" w:rsidRPr="00E35AC7" w:rsidTr="00F94905">
        <w:trPr>
          <w:trHeight w:val="150"/>
        </w:trPr>
        <w:tc>
          <w:tcPr>
            <w:tcW w:w="297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Кабинеты начальных классов (2)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E35AC7" w:rsidRPr="00E35AC7" w:rsidRDefault="00E35AC7" w:rsidP="00E35AC7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35AC7" w:rsidRPr="00E35AC7" w:rsidRDefault="00E35AC7" w:rsidP="00E35AC7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8. Оценка </w:t>
      </w:r>
      <w:proofErr w:type="gramStart"/>
      <w:r w:rsidRPr="00E35A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E35AC7" w:rsidRPr="00E35AC7" w:rsidRDefault="008A1CB8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2020-2021</w:t>
      </w:r>
      <w:r w:rsidR="00E35AC7"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учебного года в школе осуществлялся </w:t>
      </w:r>
      <w:proofErr w:type="spellStart"/>
      <w:r w:rsidR="00E35AC7"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="00E35AC7"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контроль.</w:t>
      </w:r>
    </w:p>
    <w:p w:rsidR="00E35AC7" w:rsidRPr="00E35AC7" w:rsidRDefault="00E35AC7" w:rsidP="00E35AC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контроля:</w:t>
      </w:r>
      <w:r w:rsidRPr="00E3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5AC7" w:rsidRPr="00E35AC7" w:rsidRDefault="00E35AC7" w:rsidP="00E35AC7">
      <w:pPr>
        <w:numPr>
          <w:ilvl w:val="0"/>
          <w:numId w:val="5"/>
        </w:numPr>
        <w:spacing w:after="0" w:line="240" w:lineRule="auto"/>
        <w:ind w:left="0"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3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деятельности школы</w:t>
      </w:r>
    </w:p>
    <w:p w:rsidR="00E35AC7" w:rsidRPr="00E35AC7" w:rsidRDefault="00E35AC7" w:rsidP="00E35AC7">
      <w:pPr>
        <w:numPr>
          <w:ilvl w:val="0"/>
          <w:numId w:val="5"/>
        </w:numPr>
        <w:spacing w:after="0" w:line="240" w:lineRule="auto"/>
        <w:ind w:left="0"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3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качества образования в школе</w:t>
      </w:r>
    </w:p>
    <w:p w:rsidR="00E35AC7" w:rsidRPr="00E35AC7" w:rsidRDefault="00E35AC7" w:rsidP="00E35AC7">
      <w:pPr>
        <w:numPr>
          <w:ilvl w:val="0"/>
          <w:numId w:val="5"/>
        </w:numPr>
        <w:spacing w:after="0" w:line="240" w:lineRule="auto"/>
        <w:ind w:left="0" w:firstLine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3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законодательства РФ в области образования</w:t>
      </w:r>
    </w:p>
    <w:p w:rsidR="00E35AC7" w:rsidRPr="00E35AC7" w:rsidRDefault="00E35AC7" w:rsidP="00E35AC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Задачи:</w:t>
      </w:r>
    </w:p>
    <w:p w:rsidR="00E35AC7" w:rsidRPr="00E35AC7" w:rsidRDefault="00E35AC7" w:rsidP="00E35AC7">
      <w:pPr>
        <w:numPr>
          <w:ilvl w:val="0"/>
          <w:numId w:val="4"/>
        </w:numPr>
        <w:shd w:val="clear" w:color="auto" w:fill="FFFFFF"/>
        <w:tabs>
          <w:tab w:val="num" w:pos="92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обработка материалов о состоянии учебно-воспитательного процесса в школе.</w:t>
      </w:r>
    </w:p>
    <w:p w:rsidR="00E35AC7" w:rsidRPr="00E35AC7" w:rsidRDefault="00E35AC7" w:rsidP="00E35AC7">
      <w:pPr>
        <w:numPr>
          <w:ilvl w:val="0"/>
          <w:numId w:val="4"/>
        </w:numPr>
        <w:shd w:val="clear" w:color="auto" w:fill="FFFFFF"/>
        <w:tabs>
          <w:tab w:val="num" w:pos="92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организации образовательного процесса.</w:t>
      </w:r>
    </w:p>
    <w:p w:rsidR="00E35AC7" w:rsidRPr="00E35AC7" w:rsidRDefault="00E35AC7" w:rsidP="00E35AC7">
      <w:pPr>
        <w:numPr>
          <w:ilvl w:val="0"/>
          <w:numId w:val="4"/>
        </w:numPr>
        <w:shd w:val="clear" w:color="auto" w:fill="FFFFFF"/>
        <w:tabs>
          <w:tab w:val="num" w:pos="92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достижений в обучении и воспитании для прогнозирования перспектив развития общеобразовательного учреждения.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ВШК осуществлялся на основании Положения о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внутришкольном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контроле, а также документации, предусмотренной данным положением. Основными направлениями контроля были следующие: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- реализация Закона «Об образовании в Российской Федерации ». Выполнение всеобуча;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- состояние преподавания учебных предметов;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- качество знаний, умений, навыков по предметам;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-качество ведения школьной документации;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охрана здоровья, выполнение норм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СанПин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обеспечение санитарно-гигиенического режима;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подготовка и проведение государственной итоговой аттестации;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- качество организации методической работы;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- организация воспитательной работы.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Для осуществления контролирующей функции использовались следующие формы контроля: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Персональный</w:t>
      </w:r>
      <w:proofErr w:type="gram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(работа педагогов с учащимися, имеющими низкую учебную мотивацию, с учащимися надомного обучения, соответствии уровня работы педагогов заявленной категории);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Предметно - обобщающий (дозировка домашнего задания, организация итогового повторения в выпускных классах и в период адаптации в 1,5 классы, качество проведения уроков, дополнительных занятий);</w:t>
      </w:r>
      <w:proofErr w:type="gramEnd"/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Классно - </w:t>
      </w:r>
      <w:proofErr w:type="gram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обобщающий</w:t>
      </w:r>
      <w:proofErr w:type="gram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(состояние организации учебно-воспитательного процесса в классном коллективе 4, 5 классов).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Использовались следующие виды контроля: фронтальный, тематический, в рамках которых проверялись вопросы: выполнение учебных программ по предметам и их практической части, выполнение норм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СанПин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соблюдение мер по охране труда, ведение школьной документации, реализация ФГОС в 2-4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кл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5-9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кл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., подготовка к итоговой аттестации.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В этом учебном году администрацией школы посещено 116 уроков.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отметить, что в основном учителя - предметники проводят уроки на достаточно высоком методическом уровне. Однако</w:t>
      </w:r>
      <w:proofErr w:type="gram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результатам наблюдения за деятельностью учителей и учащихся на уроках можно сделать вывод, что некоторые учителя недостаточно проводят работу по обучению учащихся самостоятельному поиску дополнительных литературных источников и использование их для написания доклада, рефераты и др., по анализу возможных решений задач, выбору оптимального варианта решения; составление вопросов по пройденному материалу; написание отзыва на прочитанную книгу.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При этом мало уделяется внимания развитию у учащихся умения исследовать урок, составлять краткие планы прочитанного и, пользоваться ими, устно излагать сущность прочитанного без наводящих вопросов со стороны учителя, осуществлять самоконтроль и самоанализ учебной деятельности, объяснить пройденный материал и оказывать помощь товарищам в его усвоении. В основном уровень самостоятельной работы носит репродуктивный характер.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года осуществлялся </w:t>
      </w:r>
      <w:proofErr w:type="gram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школьной документацией (проверка дневников учащихся, тетрадей, журналов). Проверка журналов показала, что правильно и своевременно заполняют журналы 100% учителей. Записи тем уроков осуществляются в соответствии с КТП и расписанием занятий, педагоги используют различные виды контроля знаний обучающихся.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дневников обучающихся показал, что 70% учеников дневники имеют хороший внешний вид и соблюдается инструкция по ведению школьного дневника. Однако есть обучающихся, которые непостоянно записывают домашние задания, не оформлен титульный лист и расписание занятий в начале дневника, записи ведутся неаккуратно, не всегда осуществляется </w:t>
      </w:r>
      <w:proofErr w:type="gram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успеваемостью со стороны родителей. Нужно отметить, что классные руководители еженедельно проверяют дневники, выставляют текущие отметки, ежедневно контролируют наличие дневников </w:t>
      </w:r>
      <w:proofErr w:type="gram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обучающихся.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ведением тетрадей осуществлялся руководителем ШМО.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течение года проводился мониторинг учебных достижений учащихся, сравнительный анализ качества знаний и уровня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четвертям, по итогам которых вынесены решения.</w:t>
      </w:r>
    </w:p>
    <w:p w:rsidR="00E35AC7" w:rsidRPr="00E35AC7" w:rsidRDefault="00E35AC7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С целью анализа состояния образовательного процесса, администрацией школы проведены проверки выполнения образовательных программ за I полугодие и по итогам года. Результаты обобщались в таблицах. Оценка реализации учебных программ выявила их соответствие образовательному минимуму по всем предметам, практическая часть по предметам выполнена в соответствии с КТП.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Учреждение полностью укомплектовано педагогическими кадрами (8 человек).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5AC7">
        <w:rPr>
          <w:rFonts w:ascii="Times New Roman" w:eastAsia="Calibri" w:hAnsi="Times New Roman" w:cs="Times New Roman"/>
          <w:b/>
          <w:sz w:val="28"/>
          <w:szCs w:val="28"/>
        </w:rPr>
        <w:t>Уровень образования педагогических работников (в динамике)</w:t>
      </w:r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2518"/>
        <w:gridCol w:w="2835"/>
        <w:gridCol w:w="4111"/>
      </w:tblGrid>
      <w:tr w:rsidR="00E35AC7" w:rsidRPr="00E35AC7" w:rsidTr="00F94905">
        <w:tc>
          <w:tcPr>
            <w:tcW w:w="2518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835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Высшее педагогическое образование, %</w:t>
            </w:r>
          </w:p>
        </w:tc>
        <w:tc>
          <w:tcPr>
            <w:tcW w:w="4111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Среднее профессиональное образование, %</w:t>
            </w:r>
          </w:p>
        </w:tc>
      </w:tr>
      <w:tr w:rsidR="00E35AC7" w:rsidRPr="00E35AC7" w:rsidTr="00F94905">
        <w:tc>
          <w:tcPr>
            <w:tcW w:w="2518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835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11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E35AC7" w:rsidRPr="00E35AC7" w:rsidTr="00F94905">
        <w:trPr>
          <w:trHeight w:val="270"/>
        </w:trPr>
        <w:tc>
          <w:tcPr>
            <w:tcW w:w="2518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835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11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E35AC7" w:rsidRPr="00E35AC7" w:rsidTr="008A1CB8">
        <w:trPr>
          <w:trHeight w:val="270"/>
        </w:trPr>
        <w:tc>
          <w:tcPr>
            <w:tcW w:w="2518" w:type="dxa"/>
          </w:tcPr>
          <w:p w:rsidR="008A1CB8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835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8A1CB8" w:rsidRPr="00E35AC7" w:rsidTr="00F94905">
        <w:trPr>
          <w:trHeight w:val="360"/>
        </w:trPr>
        <w:tc>
          <w:tcPr>
            <w:tcW w:w="2518" w:type="dxa"/>
          </w:tcPr>
          <w:p w:rsidR="008A1CB8" w:rsidRPr="00E35AC7" w:rsidRDefault="008A1CB8" w:rsidP="00E35AC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835" w:type="dxa"/>
          </w:tcPr>
          <w:p w:rsidR="008A1CB8" w:rsidRPr="00E35AC7" w:rsidRDefault="008A1CB8" w:rsidP="00E35AC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11" w:type="dxa"/>
          </w:tcPr>
          <w:p w:rsidR="008A1CB8" w:rsidRPr="00E35AC7" w:rsidRDefault="008A1CB8" w:rsidP="00E35AC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</w:tbl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Средний возрас</w:t>
      </w:r>
      <w:r w:rsidR="008A1CB8">
        <w:rPr>
          <w:rFonts w:ascii="Times New Roman" w:eastAsia="Calibri" w:hAnsi="Times New Roman" w:cs="Times New Roman"/>
          <w:sz w:val="28"/>
          <w:szCs w:val="28"/>
        </w:rPr>
        <w:t>т педагогических работников – 45</w:t>
      </w:r>
      <w:r w:rsidRPr="00E35AC7">
        <w:rPr>
          <w:rFonts w:ascii="Times New Roman" w:eastAsia="Calibri" w:hAnsi="Times New Roman" w:cs="Times New Roman"/>
          <w:sz w:val="28"/>
          <w:szCs w:val="28"/>
        </w:rPr>
        <w:t xml:space="preserve"> года. Данный показатель не изменился за 3 года. Распределение по возрастам показывает, что сохранилось число педагогов по стажу. В коллективе в настоящее время  2 учителя находятся на пенсии по выслуге лет (25%) 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5AC7">
        <w:rPr>
          <w:rFonts w:ascii="Times New Roman" w:eastAsia="Calibri" w:hAnsi="Times New Roman" w:cs="Times New Roman"/>
          <w:b/>
          <w:sz w:val="28"/>
          <w:szCs w:val="28"/>
        </w:rPr>
        <w:t>Распределение учителей по стажу работы (в динамике)</w:t>
      </w:r>
    </w:p>
    <w:tbl>
      <w:tblPr>
        <w:tblStyle w:val="a7"/>
        <w:tblW w:w="10189" w:type="dxa"/>
        <w:tblInd w:w="108" w:type="dxa"/>
        <w:tblLook w:val="04A0" w:firstRow="1" w:lastRow="0" w:firstColumn="1" w:lastColumn="0" w:noHBand="0" w:noVBand="1"/>
      </w:tblPr>
      <w:tblGrid>
        <w:gridCol w:w="1985"/>
        <w:gridCol w:w="1367"/>
        <w:gridCol w:w="1367"/>
        <w:gridCol w:w="1367"/>
        <w:gridCol w:w="1367"/>
        <w:gridCol w:w="1368"/>
        <w:gridCol w:w="1368"/>
      </w:tblGrid>
      <w:tr w:rsidR="00E35AC7" w:rsidRPr="00E35AC7" w:rsidTr="00F94905">
        <w:trPr>
          <w:trHeight w:val="180"/>
        </w:trPr>
        <w:tc>
          <w:tcPr>
            <w:tcW w:w="1985" w:type="dxa"/>
            <w:vMerge w:val="restart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367" w:type="dxa"/>
            <w:vMerge w:val="restart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Всего учителей</w:t>
            </w:r>
          </w:p>
        </w:tc>
        <w:tc>
          <w:tcPr>
            <w:tcW w:w="6837" w:type="dxa"/>
            <w:gridSpan w:val="5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</w:t>
            </w:r>
          </w:p>
        </w:tc>
      </w:tr>
      <w:tr w:rsidR="00E35AC7" w:rsidRPr="00E35AC7" w:rsidTr="00F94905">
        <w:trPr>
          <w:trHeight w:val="150"/>
        </w:trPr>
        <w:tc>
          <w:tcPr>
            <w:tcW w:w="1985" w:type="dxa"/>
            <w:vMerge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36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136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1368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От 20 до 30 лет</w:t>
            </w:r>
          </w:p>
        </w:tc>
        <w:tc>
          <w:tcPr>
            <w:tcW w:w="1368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Свыше 30 лет</w:t>
            </w:r>
          </w:p>
        </w:tc>
      </w:tr>
      <w:tr w:rsidR="00E35AC7" w:rsidRPr="00E35AC7" w:rsidTr="00F94905">
        <w:tc>
          <w:tcPr>
            <w:tcW w:w="1985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36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35AC7" w:rsidRPr="00E35AC7" w:rsidTr="00F94905">
        <w:trPr>
          <w:trHeight w:val="270"/>
        </w:trPr>
        <w:tc>
          <w:tcPr>
            <w:tcW w:w="1985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36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35AC7" w:rsidRPr="00E35AC7" w:rsidTr="008A1CB8">
        <w:trPr>
          <w:trHeight w:val="330"/>
        </w:trPr>
        <w:tc>
          <w:tcPr>
            <w:tcW w:w="1985" w:type="dxa"/>
          </w:tcPr>
          <w:p w:rsidR="008A1CB8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36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A1CB8" w:rsidRPr="00E35AC7" w:rsidTr="00F94905">
        <w:trPr>
          <w:trHeight w:val="299"/>
        </w:trPr>
        <w:tc>
          <w:tcPr>
            <w:tcW w:w="1985" w:type="dxa"/>
          </w:tcPr>
          <w:p w:rsidR="008A1CB8" w:rsidRPr="00E35AC7" w:rsidRDefault="008A1CB8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367" w:type="dxa"/>
          </w:tcPr>
          <w:p w:rsidR="008A1CB8" w:rsidRPr="00E35AC7" w:rsidRDefault="008A1CB8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8A1CB8" w:rsidRPr="00E35AC7" w:rsidRDefault="008A1CB8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8A1CB8" w:rsidRPr="00E35AC7" w:rsidRDefault="008A1CB8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8A1CB8" w:rsidRPr="00E35AC7" w:rsidRDefault="008A1CB8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8A1CB8" w:rsidRPr="00E35AC7" w:rsidRDefault="008A1CB8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8A1CB8" w:rsidRPr="00E35AC7" w:rsidRDefault="008A1CB8" w:rsidP="00E35AC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Уровень квалификации определяется педагогической категорией.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5AC7">
        <w:rPr>
          <w:rFonts w:ascii="Times New Roman" w:eastAsia="Calibri" w:hAnsi="Times New Roman" w:cs="Times New Roman"/>
          <w:b/>
          <w:sz w:val="28"/>
          <w:szCs w:val="28"/>
        </w:rPr>
        <w:t>Уровень квалификации педагогов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67"/>
        <w:gridCol w:w="1397"/>
        <w:gridCol w:w="1397"/>
        <w:gridCol w:w="1837"/>
        <w:gridCol w:w="1418"/>
        <w:gridCol w:w="1547"/>
      </w:tblGrid>
      <w:tr w:rsidR="00E35AC7" w:rsidRPr="00E35AC7" w:rsidTr="00F94905">
        <w:trPr>
          <w:trHeight w:val="840"/>
        </w:trPr>
        <w:tc>
          <w:tcPr>
            <w:tcW w:w="1867" w:type="dxa"/>
            <w:vMerge w:val="restart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39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39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83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Нет категории</w:t>
            </w:r>
          </w:p>
        </w:tc>
        <w:tc>
          <w:tcPr>
            <w:tcW w:w="154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  <w:proofErr w:type="gramEnd"/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имеющие категорию,</w:t>
            </w:r>
          </w:p>
        </w:tc>
      </w:tr>
      <w:tr w:rsidR="00E35AC7" w:rsidRPr="00E35AC7" w:rsidTr="00F94905">
        <w:trPr>
          <w:trHeight w:val="111"/>
        </w:trPr>
        <w:tc>
          <w:tcPr>
            <w:tcW w:w="1867" w:type="dxa"/>
            <w:vMerge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96" w:type="dxa"/>
            <w:gridSpan w:val="5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</w:t>
            </w: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E35AC7" w:rsidRPr="00E35AC7" w:rsidTr="00F94905">
        <w:tc>
          <w:tcPr>
            <w:tcW w:w="186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39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39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3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7/77</w:t>
            </w:r>
          </w:p>
        </w:tc>
        <w:tc>
          <w:tcPr>
            <w:tcW w:w="1418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9/0</w:t>
            </w:r>
          </w:p>
        </w:tc>
        <w:tc>
          <w:tcPr>
            <w:tcW w:w="154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0/0</w:t>
            </w:r>
          </w:p>
        </w:tc>
      </w:tr>
      <w:tr w:rsidR="00E35AC7" w:rsidRPr="00E35AC7" w:rsidTr="00F94905">
        <w:tc>
          <w:tcPr>
            <w:tcW w:w="186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39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39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/11</w:t>
            </w:r>
          </w:p>
        </w:tc>
        <w:tc>
          <w:tcPr>
            <w:tcW w:w="183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9/100</w:t>
            </w:r>
          </w:p>
        </w:tc>
        <w:tc>
          <w:tcPr>
            <w:tcW w:w="1418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8/89</w:t>
            </w:r>
          </w:p>
        </w:tc>
        <w:tc>
          <w:tcPr>
            <w:tcW w:w="154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1/11</w:t>
            </w:r>
          </w:p>
        </w:tc>
      </w:tr>
      <w:tr w:rsidR="00E35AC7" w:rsidRPr="00E35AC7" w:rsidTr="00F94905">
        <w:trPr>
          <w:trHeight w:val="240"/>
        </w:trPr>
        <w:tc>
          <w:tcPr>
            <w:tcW w:w="186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39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39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2/20</w:t>
            </w:r>
          </w:p>
        </w:tc>
        <w:tc>
          <w:tcPr>
            <w:tcW w:w="183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10/100</w:t>
            </w:r>
          </w:p>
        </w:tc>
        <w:tc>
          <w:tcPr>
            <w:tcW w:w="1418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8/80</w:t>
            </w:r>
          </w:p>
        </w:tc>
        <w:tc>
          <w:tcPr>
            <w:tcW w:w="154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2/20</w:t>
            </w:r>
          </w:p>
        </w:tc>
      </w:tr>
      <w:tr w:rsidR="00E35AC7" w:rsidRPr="00E35AC7" w:rsidTr="008A1CB8">
        <w:trPr>
          <w:trHeight w:val="299"/>
        </w:trPr>
        <w:tc>
          <w:tcPr>
            <w:tcW w:w="186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39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39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5/55,5</w:t>
            </w:r>
          </w:p>
        </w:tc>
        <w:tc>
          <w:tcPr>
            <w:tcW w:w="1837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9/100</w:t>
            </w:r>
          </w:p>
        </w:tc>
        <w:tc>
          <w:tcPr>
            <w:tcW w:w="1418" w:type="dxa"/>
          </w:tcPr>
          <w:p w:rsidR="00E35AC7" w:rsidRPr="00E35AC7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4/45,5</w:t>
            </w:r>
          </w:p>
        </w:tc>
        <w:tc>
          <w:tcPr>
            <w:tcW w:w="1547" w:type="dxa"/>
          </w:tcPr>
          <w:p w:rsidR="008A1CB8" w:rsidRPr="008A1CB8" w:rsidRDefault="00E35AC7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5/55,5</w:t>
            </w:r>
          </w:p>
        </w:tc>
      </w:tr>
      <w:tr w:rsidR="008A1CB8" w:rsidRPr="00E35AC7" w:rsidTr="00F94905">
        <w:trPr>
          <w:trHeight w:val="330"/>
        </w:trPr>
        <w:tc>
          <w:tcPr>
            <w:tcW w:w="1867" w:type="dxa"/>
          </w:tcPr>
          <w:p w:rsidR="008A1CB8" w:rsidRPr="00E35AC7" w:rsidRDefault="008A1CB8" w:rsidP="00E35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397" w:type="dxa"/>
          </w:tcPr>
          <w:p w:rsidR="008A1CB8" w:rsidRPr="00E35AC7" w:rsidRDefault="008A1CB8" w:rsidP="00A502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397" w:type="dxa"/>
          </w:tcPr>
          <w:p w:rsidR="008A1CB8" w:rsidRPr="00E35AC7" w:rsidRDefault="008A1CB8" w:rsidP="00A502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5/55,5</w:t>
            </w:r>
          </w:p>
        </w:tc>
        <w:tc>
          <w:tcPr>
            <w:tcW w:w="1837" w:type="dxa"/>
          </w:tcPr>
          <w:p w:rsidR="008A1CB8" w:rsidRPr="00E35AC7" w:rsidRDefault="008A1CB8" w:rsidP="00A502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9/100</w:t>
            </w:r>
          </w:p>
        </w:tc>
        <w:tc>
          <w:tcPr>
            <w:tcW w:w="1418" w:type="dxa"/>
          </w:tcPr>
          <w:p w:rsidR="008A1CB8" w:rsidRPr="00E35AC7" w:rsidRDefault="008A1CB8" w:rsidP="00A502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4/45,5</w:t>
            </w:r>
          </w:p>
        </w:tc>
        <w:tc>
          <w:tcPr>
            <w:tcW w:w="1547" w:type="dxa"/>
          </w:tcPr>
          <w:p w:rsidR="008A1CB8" w:rsidRPr="008A1CB8" w:rsidRDefault="008A1CB8" w:rsidP="00A502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5/55,5</w:t>
            </w:r>
          </w:p>
        </w:tc>
      </w:tr>
    </w:tbl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 школы уделяет много внимания организации работы по повышению квалификации педагогических работников, создает условия, при которых учителя заинтересованы в повышении уровня своего мастерства. В результате это</w:t>
      </w:r>
      <w:r w:rsidR="008A1CB8">
        <w:rPr>
          <w:rFonts w:ascii="Times New Roman" w:eastAsia="Calibri" w:hAnsi="Times New Roman" w:cs="Times New Roman"/>
          <w:sz w:val="28"/>
          <w:szCs w:val="28"/>
        </w:rPr>
        <w:t>й работы за 2021</w:t>
      </w:r>
      <w:r w:rsidRPr="00E35AC7">
        <w:rPr>
          <w:rFonts w:ascii="Times New Roman" w:eastAsia="Calibri" w:hAnsi="Times New Roman" w:cs="Times New Roman"/>
          <w:sz w:val="28"/>
          <w:szCs w:val="28"/>
        </w:rPr>
        <w:t xml:space="preserve"> учебный год повысили свою квалификацию 9 (100%) педагогических работников.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целью выявления и поддержки учащихся, склонных к занятию исследовательской и проектной деятельностью организованы предметные недели: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в 1-4 классах неделя окружающего мира;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5-9 классах недели: биологии и географии; английского языка; математики, информатики и физики; истории и обществознания.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В планах проведения предметных недель были предусмотрены конференции, на которых выступали с проектами учащиеся.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Активное участие ученики 4-9 классов приняли в школьном этапе Всероссийской олимпиаде школьников, то есть учителями-предметниками ведется работа со способными и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одарѐнными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детьми.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Хорошим показателем результативности работы учителей-предметников по выполнению данной задачи является активное и результативное участие учеников школы в конкурсных мероприятиях различного уровня.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 xml:space="preserve">Так в 2019-2020 учебном году </w:t>
      </w:r>
      <w:r w:rsidRPr="00E35AC7">
        <w:rPr>
          <w:rFonts w:ascii="Times New Roman" w:eastAsia="Calibri" w:hAnsi="Times New Roman" w:cs="Times New Roman"/>
          <w:bCs/>
          <w:sz w:val="28"/>
          <w:szCs w:val="28"/>
        </w:rPr>
        <w:t xml:space="preserve">29 обучающихся </w:t>
      </w:r>
      <w:r w:rsidRPr="00E35AC7">
        <w:rPr>
          <w:rFonts w:ascii="Times New Roman" w:eastAsia="Calibri" w:hAnsi="Times New Roman" w:cs="Times New Roman"/>
          <w:sz w:val="28"/>
          <w:szCs w:val="28"/>
        </w:rPr>
        <w:t>(</w:t>
      </w:r>
      <w:r w:rsidRPr="00E35AC7">
        <w:rPr>
          <w:rFonts w:ascii="Times New Roman" w:eastAsia="Calibri" w:hAnsi="Times New Roman" w:cs="Times New Roman"/>
          <w:bCs/>
          <w:sz w:val="28"/>
          <w:szCs w:val="28"/>
        </w:rPr>
        <w:t>50,8%</w:t>
      </w:r>
      <w:r w:rsidRPr="00E35AC7">
        <w:rPr>
          <w:rFonts w:ascii="Times New Roman" w:eastAsia="Calibri" w:hAnsi="Times New Roman" w:cs="Times New Roman"/>
          <w:sz w:val="28"/>
          <w:szCs w:val="28"/>
        </w:rPr>
        <w:t>) приняли участие в 11 конкурсных мероприятиях различного уровня.</w:t>
      </w:r>
    </w:p>
    <w:tbl>
      <w:tblPr>
        <w:tblStyle w:val="112"/>
        <w:tblW w:w="101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578"/>
        <w:gridCol w:w="2268"/>
        <w:gridCol w:w="980"/>
        <w:gridCol w:w="926"/>
        <w:gridCol w:w="1793"/>
      </w:tblGrid>
      <w:tr w:rsidR="00E35AC7" w:rsidRPr="00E35AC7" w:rsidTr="00F94905">
        <w:tc>
          <w:tcPr>
            <w:tcW w:w="56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7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конкурса</w:t>
            </w:r>
          </w:p>
        </w:tc>
        <w:tc>
          <w:tcPr>
            <w:tcW w:w="226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Уровень </w:t>
            </w:r>
          </w:p>
        </w:tc>
        <w:tc>
          <w:tcPr>
            <w:tcW w:w="980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926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Классы</w:t>
            </w:r>
          </w:p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 участия</w:t>
            </w:r>
          </w:p>
        </w:tc>
      </w:tr>
      <w:tr w:rsidR="00E35AC7" w:rsidRPr="00E35AC7" w:rsidTr="00F94905">
        <w:tc>
          <w:tcPr>
            <w:tcW w:w="56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 «О той, что дарует нам свет и тепло», посвященный дню матери</w:t>
            </w:r>
          </w:p>
        </w:tc>
        <w:tc>
          <w:tcPr>
            <w:tcW w:w="226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980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6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93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Грамоты за 3 место</w:t>
            </w:r>
          </w:p>
        </w:tc>
      </w:tr>
      <w:tr w:rsidR="00E35AC7" w:rsidRPr="00E35AC7" w:rsidTr="00F94905">
        <w:tc>
          <w:tcPr>
            <w:tcW w:w="56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 эссе «За что я люблю свой город»</w:t>
            </w:r>
          </w:p>
        </w:tc>
        <w:tc>
          <w:tcPr>
            <w:tcW w:w="226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980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93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Грамота за 3 место</w:t>
            </w:r>
          </w:p>
        </w:tc>
      </w:tr>
      <w:tr w:rsidR="00E35AC7" w:rsidRPr="00E35AC7" w:rsidTr="00F94905">
        <w:trPr>
          <w:trHeight w:val="686"/>
        </w:trPr>
        <w:tc>
          <w:tcPr>
            <w:tcW w:w="56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 победы</w:t>
            </w:r>
          </w:p>
        </w:tc>
        <w:tc>
          <w:tcPr>
            <w:tcW w:w="226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980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6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93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Сертификат участия</w:t>
            </w:r>
          </w:p>
        </w:tc>
      </w:tr>
      <w:tr w:rsidR="00E35AC7" w:rsidRPr="00E35AC7" w:rsidTr="00F94905">
        <w:tc>
          <w:tcPr>
            <w:tcW w:w="56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Всероссийский конкурс сочинений «Без срока давности»</w:t>
            </w:r>
          </w:p>
        </w:tc>
        <w:tc>
          <w:tcPr>
            <w:tcW w:w="226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980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6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93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Сертификат участия</w:t>
            </w:r>
          </w:p>
        </w:tc>
      </w:tr>
      <w:tr w:rsidR="00E35AC7" w:rsidRPr="00E35AC7" w:rsidTr="00F94905">
        <w:tc>
          <w:tcPr>
            <w:tcW w:w="56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7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Межрегиональный дистанционный конкурс «Рождественское чудо»</w:t>
            </w:r>
          </w:p>
        </w:tc>
        <w:tc>
          <w:tcPr>
            <w:tcW w:w="226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межмуниципальный</w:t>
            </w:r>
          </w:p>
        </w:tc>
        <w:tc>
          <w:tcPr>
            <w:tcW w:w="980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6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3,4,5</w:t>
            </w:r>
          </w:p>
        </w:tc>
        <w:tc>
          <w:tcPr>
            <w:tcW w:w="1793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2,3 степеней</w:t>
            </w:r>
          </w:p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сертификаты</w:t>
            </w:r>
          </w:p>
        </w:tc>
      </w:tr>
      <w:tr w:rsidR="00E35AC7" w:rsidRPr="00E35AC7" w:rsidTr="00F94905">
        <w:trPr>
          <w:trHeight w:val="975"/>
        </w:trPr>
        <w:tc>
          <w:tcPr>
            <w:tcW w:w="56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Муниципальный конкурс литературного чтения «Вифлеемская звезда»</w:t>
            </w:r>
          </w:p>
        </w:tc>
        <w:tc>
          <w:tcPr>
            <w:tcW w:w="226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980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3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E35AC7" w:rsidRPr="00E35AC7" w:rsidTr="00F94905">
        <w:trPr>
          <w:trHeight w:val="120"/>
        </w:trPr>
        <w:tc>
          <w:tcPr>
            <w:tcW w:w="56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Всероссийская онлайн – олимпиада Учи.</w:t>
            </w:r>
            <w:proofErr w:type="gramStart"/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980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6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2,3,4</w:t>
            </w:r>
          </w:p>
        </w:tc>
        <w:tc>
          <w:tcPr>
            <w:tcW w:w="1793" w:type="dxa"/>
          </w:tcPr>
          <w:p w:rsidR="00E35AC7" w:rsidRPr="00E35AC7" w:rsidRDefault="00E35AC7" w:rsidP="00E35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Дипломы, сертификаты</w:t>
            </w:r>
          </w:p>
        </w:tc>
      </w:tr>
    </w:tbl>
    <w:p w:rsidR="00E35AC7" w:rsidRPr="00E35AC7" w:rsidRDefault="00E35AC7" w:rsidP="00E3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5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Целью во</w:t>
      </w:r>
      <w:r w:rsidR="008A1C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спитательной работы школы в 2020-2021</w:t>
      </w:r>
      <w:r w:rsidRPr="00E35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учебном году являлось: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</w:t>
      </w:r>
    </w:p>
    <w:p w:rsidR="00E35AC7" w:rsidRPr="00E35AC7" w:rsidRDefault="00E35AC7" w:rsidP="00E3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5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Задачи воспитательной работы:</w:t>
      </w:r>
    </w:p>
    <w:p w:rsidR="00E35AC7" w:rsidRPr="00E35AC7" w:rsidRDefault="00E35AC7" w:rsidP="00E35A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5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совершенствование системы воспитательной работы в классных коллективах; </w:t>
      </w:r>
    </w:p>
    <w:p w:rsidR="00E35AC7" w:rsidRPr="00E35AC7" w:rsidRDefault="00E35AC7" w:rsidP="00E35A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5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E35AC7" w:rsidRPr="00E35AC7" w:rsidRDefault="00E35AC7" w:rsidP="00E35A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5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E35AC7" w:rsidRPr="00E35AC7" w:rsidRDefault="00E35AC7" w:rsidP="00E35A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5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создать условия для выстраивания системы воспитания в школе на основе </w:t>
      </w:r>
      <w:proofErr w:type="spellStart"/>
      <w:r w:rsidRPr="00E35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гуманизации</w:t>
      </w:r>
      <w:proofErr w:type="spellEnd"/>
      <w:r w:rsidRPr="00E35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личностно-ориентированного подхода в обучении и воспитании школьников;</w:t>
      </w:r>
    </w:p>
    <w:p w:rsidR="00E35AC7" w:rsidRPr="00E35AC7" w:rsidRDefault="00E35AC7" w:rsidP="00E35A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5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E35AC7" w:rsidRPr="00E35AC7" w:rsidRDefault="00E35AC7" w:rsidP="00E35A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5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дальнейшее развитие и совершенствование системы дополнительного образования в школе;</w:t>
      </w:r>
    </w:p>
    <w:p w:rsidR="00E35AC7" w:rsidRPr="00E35AC7" w:rsidRDefault="00E35AC7" w:rsidP="00E35A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5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Плюсом в управлении процессом воспитания стало: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• использование элементов управления в воспитательном процессе;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• совместная, качественная деятельность педагогического коллектива;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• качественное ведение документации классных руководителей и администрации;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• своевременное подведение итогов всех видов деятельности;</w:t>
      </w:r>
    </w:p>
    <w:p w:rsidR="00E35AC7" w:rsidRPr="00E35AC7" w:rsidRDefault="00E35AC7" w:rsidP="00E35A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• наличие программ:</w:t>
      </w:r>
    </w:p>
    <w:p w:rsidR="00E35AC7" w:rsidRPr="00E35AC7" w:rsidRDefault="00E35AC7" w:rsidP="00E3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5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«Я – гражданин России» - подпрограмма гражданско-патриотического воспитания;</w:t>
      </w:r>
    </w:p>
    <w:p w:rsidR="00E35AC7" w:rsidRPr="00E35AC7" w:rsidRDefault="00E35AC7" w:rsidP="00E3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5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«Мой выбор» - подпрограмма профессиональной ориентации учеников.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 xml:space="preserve">В школе также созданы условия для формирования общей культуры </w:t>
      </w:r>
      <w:proofErr w:type="gramStart"/>
      <w:r w:rsidRPr="00E35AC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35AC7">
        <w:rPr>
          <w:rFonts w:ascii="Times New Roman" w:eastAsia="Calibri" w:hAnsi="Times New Roman" w:cs="Times New Roman"/>
          <w:sz w:val="28"/>
          <w:szCs w:val="28"/>
        </w:rPr>
        <w:t>, на их духовно-нравственное, социальное, личностное и интеллектуальное развитие.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С этой целью в школе проводится комплекс мероприятий.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• День здоровья;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• планерки (понедельник);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• совещания при директоре;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• заседания школьного методического объединения;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• родительские собрания;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• пятиминутки ученического актива (среда);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• контроль и помощь классным руководителям;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• профориентация выпускников;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lastRenderedPageBreak/>
        <w:t>• работа с детьми «группы риска» и их родителями;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• контроль и помощь ученическому самоуправлению в школе;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• мониторинг посещаемости;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• контроль и помощь кружковой работе.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5AC7">
        <w:rPr>
          <w:rFonts w:ascii="Times New Roman" w:eastAsia="Calibri" w:hAnsi="Times New Roman" w:cs="Times New Roman"/>
          <w:sz w:val="28"/>
          <w:szCs w:val="28"/>
        </w:rPr>
        <w:t xml:space="preserve">Согласно ч. 6 ст. 26 "Управление образовательной организацией" Федерального закона "Об образовании в Российской Федерации", Положению о Школьной президентской республики МОУ «СОШ им. Героя Советского Союза Н. Т. Богомолова с. </w:t>
      </w:r>
      <w:proofErr w:type="spellStart"/>
      <w:r w:rsidRPr="00E35AC7">
        <w:rPr>
          <w:rFonts w:ascii="Times New Roman" w:eastAsia="Calibri" w:hAnsi="Times New Roman" w:cs="Times New Roman"/>
          <w:sz w:val="28"/>
          <w:szCs w:val="28"/>
        </w:rPr>
        <w:t>Северка</w:t>
      </w:r>
      <w:proofErr w:type="spellEnd"/>
      <w:r w:rsidRPr="00E35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35AC7">
        <w:rPr>
          <w:rFonts w:ascii="Times New Roman" w:eastAsia="Calibri" w:hAnsi="Times New Roman" w:cs="Times New Roman"/>
          <w:sz w:val="28"/>
          <w:szCs w:val="28"/>
        </w:rPr>
        <w:t>Ртищевского</w:t>
      </w:r>
      <w:proofErr w:type="spellEnd"/>
      <w:r w:rsidRPr="00E35AC7">
        <w:rPr>
          <w:rFonts w:ascii="Times New Roman" w:eastAsia="Calibri" w:hAnsi="Times New Roman" w:cs="Times New Roman"/>
          <w:sz w:val="28"/>
          <w:szCs w:val="28"/>
        </w:rPr>
        <w:t xml:space="preserve"> района Саратовской области", в целях содействия осуществлению самоуправленческих начал, развитию инициативы ученического коллектива, расширению коллегиальных, демократических форм управления школы в 2016 году создана Школьная президентская республика.</w:t>
      </w:r>
      <w:proofErr w:type="gramEnd"/>
      <w:r w:rsidRPr="00E35AC7">
        <w:rPr>
          <w:rFonts w:ascii="Times New Roman" w:eastAsia="Calibri" w:hAnsi="Times New Roman" w:cs="Times New Roman"/>
          <w:sz w:val="28"/>
          <w:szCs w:val="28"/>
        </w:rPr>
        <w:t xml:space="preserve"> В состав Совета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5AC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35AC7">
        <w:rPr>
          <w:rFonts w:ascii="Times New Roman" w:eastAsia="Calibri" w:hAnsi="Times New Roman" w:cs="Times New Roman"/>
          <w:sz w:val="28"/>
          <w:szCs w:val="28"/>
        </w:rPr>
        <w:t xml:space="preserve"> входят представители каждого класса уровня основного общего образования.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 xml:space="preserve">Работа в течение учебного года велась в соответствии с планом, утвержденном на </w:t>
      </w:r>
      <w:r w:rsidR="008A1CB8">
        <w:rPr>
          <w:rFonts w:ascii="Times New Roman" w:eastAsia="Calibri" w:hAnsi="Times New Roman" w:cs="Times New Roman"/>
          <w:sz w:val="28"/>
          <w:szCs w:val="28"/>
        </w:rPr>
        <w:t>заседании Совета в сентябре 2020</w:t>
      </w:r>
      <w:r w:rsidRPr="00E35AC7">
        <w:rPr>
          <w:rFonts w:ascii="Times New Roman" w:eastAsia="Calibri" w:hAnsi="Times New Roman" w:cs="Times New Roman"/>
          <w:sz w:val="28"/>
          <w:szCs w:val="28"/>
        </w:rPr>
        <w:t xml:space="preserve"> года. За истекший период согласно регламенту работы, было проведено 4 заседания, на которых рассмотрены разные вопросы. Работа Школьной президентской республики осуществлялась посредством мероприятий, школьных дел.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Среди них наиболее результативные: о подготовке и проведении Дня учителя, Дня матери, Осеннего КВН, новогодних праздников и т.д.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С целью поощрения участников образовательного процесса (на линейке «Последний звонок») подготовлены благодарственные письма учащимся, активно участвующим в жизни школы.</w:t>
      </w:r>
    </w:p>
    <w:p w:rsidR="00E35AC7" w:rsidRPr="00E35AC7" w:rsidRDefault="008A1CB8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же учащиеся в 2020-2021</w:t>
      </w:r>
      <w:r w:rsidR="00E35AC7" w:rsidRPr="00E35AC7">
        <w:rPr>
          <w:rFonts w:ascii="Times New Roman" w:eastAsia="Calibri" w:hAnsi="Times New Roman" w:cs="Times New Roman"/>
          <w:sz w:val="28"/>
          <w:szCs w:val="28"/>
        </w:rPr>
        <w:t xml:space="preserve"> учебном  году приняли участие в социально значимых проектах и акциях. Это: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- Благоустройство пришкольной территории и села (1-9 классы, апрель, май);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- Акция «Кормушка птицам» (1-4 классы, февраль);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- Акция «Свеча памяти» (1-9 классы, май);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- Акция «</w:t>
      </w:r>
      <w:proofErr w:type="spellStart"/>
      <w:r w:rsidRPr="00E35AC7">
        <w:rPr>
          <w:rFonts w:ascii="Times New Roman" w:eastAsia="Calibri" w:hAnsi="Times New Roman" w:cs="Times New Roman"/>
          <w:sz w:val="28"/>
          <w:szCs w:val="28"/>
        </w:rPr>
        <w:t>Буккросинг</w:t>
      </w:r>
      <w:proofErr w:type="spellEnd"/>
      <w:r w:rsidRPr="00E35AC7">
        <w:rPr>
          <w:rFonts w:ascii="Times New Roman" w:eastAsia="Calibri" w:hAnsi="Times New Roman" w:cs="Times New Roman"/>
          <w:sz w:val="28"/>
          <w:szCs w:val="28"/>
        </w:rPr>
        <w:t>» (1-9 классы, март);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- Акция «Сохрани школьный учебник» (1-9 классы, февраль);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-«</w:t>
      </w:r>
      <w:proofErr w:type="gramStart"/>
      <w:r w:rsidRPr="00E35AC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gramEnd"/>
      <w:r w:rsidRPr="00E35AC7">
        <w:rPr>
          <w:rFonts w:ascii="Times New Roman" w:eastAsia="Calibri" w:hAnsi="Times New Roman" w:cs="Times New Roman"/>
          <w:sz w:val="28"/>
          <w:szCs w:val="28"/>
        </w:rPr>
        <w:t>ад памяти» (5-9 классы, апрель) и т.д.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Большое значение уделялось патриотическому воспитанию. Наиболее яркими событиями стали: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- День народного единства;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- День неизвестного солдата;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 xml:space="preserve">- Классные часы к годовщинам: Блокады Ленинграда, Сталинградской битвы, вывода войск из Афганистана, катастрофы на Чернобыльской АЭС, Дня Победы и т.д. </w:t>
      </w:r>
    </w:p>
    <w:p w:rsidR="00E35AC7" w:rsidRPr="00E35AC7" w:rsidRDefault="00E35AC7" w:rsidP="00E35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C7">
        <w:rPr>
          <w:rFonts w:ascii="Times New Roman" w:eastAsia="Calibri" w:hAnsi="Times New Roman" w:cs="Times New Roman"/>
          <w:sz w:val="28"/>
          <w:szCs w:val="28"/>
        </w:rPr>
        <w:t>Анализ результатов участия учащихся в обозначенных выше мероприятиях показал, что участие  дало возможность ребятам реализовать свой потенциал в различных видах деятельности.</w:t>
      </w:r>
    </w:p>
    <w:p w:rsidR="00E35AC7" w:rsidRPr="00E35AC7" w:rsidRDefault="00E35AC7" w:rsidP="00E35AC7">
      <w:pPr>
        <w:tabs>
          <w:tab w:val="left" w:pos="709"/>
        </w:tabs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35AC7" w:rsidRPr="00E35AC7" w:rsidRDefault="00E35AC7" w:rsidP="00E35AC7">
      <w:pPr>
        <w:tabs>
          <w:tab w:val="left" w:pos="709"/>
        </w:tabs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35AC7" w:rsidRPr="00E35AC7" w:rsidRDefault="00E35AC7" w:rsidP="00E35AC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5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E35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.Показатели деятельности школы за </w:t>
      </w:r>
      <w:r w:rsidR="008A1C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  <w:r w:rsidRPr="00E35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tbl>
      <w:tblPr>
        <w:tblStyle w:val="14"/>
        <w:tblW w:w="8882" w:type="dxa"/>
        <w:tblInd w:w="108" w:type="dxa"/>
        <w:tblLook w:val="04A0" w:firstRow="1" w:lastRow="0" w:firstColumn="1" w:lastColumn="0" w:noHBand="0" w:noVBand="1"/>
      </w:tblPr>
      <w:tblGrid>
        <w:gridCol w:w="916"/>
        <w:gridCol w:w="6668"/>
        <w:gridCol w:w="1298"/>
      </w:tblGrid>
      <w:tr w:rsidR="00E35AC7" w:rsidRPr="00E35AC7" w:rsidTr="00F94905">
        <w:trPr>
          <w:trHeight w:val="3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35AC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35AC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35AC7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5AC7">
              <w:rPr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8A1CB8" w:rsidP="00E35A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</w:p>
        </w:tc>
      </w:tr>
      <w:tr w:rsidR="00E35AC7" w:rsidRPr="00E35AC7" w:rsidTr="00F94905">
        <w:trPr>
          <w:trHeight w:val="3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35AC7">
              <w:rPr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AC7" w:rsidRPr="00E35AC7" w:rsidTr="00F94905">
        <w:trPr>
          <w:trHeight w:val="3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43</w:t>
            </w:r>
          </w:p>
        </w:tc>
      </w:tr>
      <w:tr w:rsidR="00E35AC7" w:rsidRPr="00E35AC7" w:rsidTr="00F94905">
        <w:trPr>
          <w:trHeight w:val="6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35AC7" w:rsidRPr="00E35AC7" w:rsidTr="00F94905">
        <w:trPr>
          <w:trHeight w:val="6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31</w:t>
            </w:r>
          </w:p>
        </w:tc>
      </w:tr>
      <w:tr w:rsidR="00E35AC7" w:rsidRPr="00E35AC7" w:rsidTr="00F94905">
        <w:trPr>
          <w:trHeight w:val="6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</w:t>
            </w:r>
          </w:p>
        </w:tc>
      </w:tr>
      <w:tr w:rsidR="00E35AC7" w:rsidRPr="00E35AC7" w:rsidTr="00F94905">
        <w:trPr>
          <w:trHeight w:val="12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14/32,5%</w:t>
            </w:r>
          </w:p>
        </w:tc>
      </w:tr>
      <w:tr w:rsidR="00E35AC7" w:rsidRPr="00E35AC7" w:rsidTr="00F94905">
        <w:trPr>
          <w:trHeight w:val="6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</w:t>
            </w:r>
          </w:p>
        </w:tc>
      </w:tr>
      <w:tr w:rsidR="00E35AC7" w:rsidRPr="00E35AC7" w:rsidTr="00F94905">
        <w:trPr>
          <w:trHeight w:val="6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</w:t>
            </w:r>
          </w:p>
        </w:tc>
      </w:tr>
      <w:tr w:rsidR="00E35AC7" w:rsidRPr="00E35AC7" w:rsidTr="00F94905">
        <w:trPr>
          <w:trHeight w:val="6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</w:t>
            </w:r>
          </w:p>
        </w:tc>
      </w:tr>
      <w:tr w:rsidR="00E35AC7" w:rsidRPr="00E35AC7" w:rsidTr="00F94905">
        <w:trPr>
          <w:trHeight w:val="6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</w:t>
            </w:r>
          </w:p>
        </w:tc>
      </w:tr>
      <w:tr w:rsidR="00E35AC7" w:rsidRPr="00E35AC7" w:rsidTr="00F94905">
        <w:trPr>
          <w:trHeight w:val="15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0/0%</w:t>
            </w:r>
          </w:p>
        </w:tc>
      </w:tr>
      <w:tr w:rsidR="00E35AC7" w:rsidRPr="00E35AC7" w:rsidTr="00F94905">
        <w:trPr>
          <w:trHeight w:val="18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0/0%</w:t>
            </w:r>
          </w:p>
        </w:tc>
      </w:tr>
      <w:tr w:rsidR="00E35AC7" w:rsidRPr="00E35AC7" w:rsidTr="00F94905">
        <w:trPr>
          <w:trHeight w:val="18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0/0%</w:t>
            </w:r>
          </w:p>
        </w:tc>
      </w:tr>
      <w:tr w:rsidR="00E35AC7" w:rsidRPr="00E35AC7" w:rsidTr="00F94905">
        <w:trPr>
          <w:trHeight w:val="18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</w:t>
            </w:r>
            <w:proofErr w:type="spellStart"/>
            <w:r w:rsidRPr="00E35AC7">
              <w:rPr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0/0%</w:t>
            </w:r>
          </w:p>
        </w:tc>
      </w:tr>
      <w:tr w:rsidR="00E35AC7" w:rsidRPr="00E35AC7" w:rsidTr="00F94905">
        <w:trPr>
          <w:trHeight w:val="12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</w:t>
            </w:r>
            <w:proofErr w:type="spellStart"/>
            <w:r w:rsidRPr="00E35AC7">
              <w:rPr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0/0%</w:t>
            </w:r>
          </w:p>
        </w:tc>
      </w:tr>
      <w:tr w:rsidR="00E35AC7" w:rsidRPr="00E35AC7" w:rsidTr="00F94905">
        <w:trPr>
          <w:trHeight w:val="12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</w:t>
            </w:r>
            <w:proofErr w:type="spellStart"/>
            <w:r w:rsidRPr="00E35AC7">
              <w:rPr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0/0%</w:t>
            </w:r>
          </w:p>
        </w:tc>
      </w:tr>
      <w:tr w:rsidR="00E35AC7" w:rsidRPr="00E35AC7" w:rsidTr="00F94905">
        <w:trPr>
          <w:trHeight w:val="12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0/0%</w:t>
            </w:r>
          </w:p>
        </w:tc>
      </w:tr>
      <w:tr w:rsidR="00E35AC7" w:rsidRPr="00E35AC7" w:rsidTr="00F94905">
        <w:trPr>
          <w:trHeight w:val="12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0/0%</w:t>
            </w:r>
          </w:p>
        </w:tc>
      </w:tr>
      <w:tr w:rsidR="00E35AC7" w:rsidRPr="00E35AC7" w:rsidTr="00F94905">
        <w:trPr>
          <w:trHeight w:val="9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 xml:space="preserve">      31/72%</w:t>
            </w:r>
          </w:p>
        </w:tc>
      </w:tr>
      <w:tr w:rsidR="00E35AC7" w:rsidRPr="00E35AC7" w:rsidTr="00F94905">
        <w:trPr>
          <w:trHeight w:val="12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11/25%</w:t>
            </w:r>
          </w:p>
        </w:tc>
      </w:tr>
      <w:tr w:rsidR="00E35AC7" w:rsidRPr="00E35AC7" w:rsidTr="00F94905">
        <w:trPr>
          <w:trHeight w:val="3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0/0%</w:t>
            </w:r>
          </w:p>
        </w:tc>
      </w:tr>
      <w:tr w:rsidR="00E35AC7" w:rsidRPr="00E35AC7" w:rsidTr="00F94905">
        <w:trPr>
          <w:trHeight w:val="3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0/0%</w:t>
            </w:r>
          </w:p>
        </w:tc>
      </w:tr>
      <w:tr w:rsidR="00E35AC7" w:rsidRPr="00E35AC7" w:rsidTr="00F94905">
        <w:trPr>
          <w:trHeight w:val="3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0/0%</w:t>
            </w:r>
          </w:p>
        </w:tc>
      </w:tr>
      <w:tr w:rsidR="00E35AC7" w:rsidRPr="00E35AC7" w:rsidTr="00F94905">
        <w:trPr>
          <w:trHeight w:val="12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0/0%</w:t>
            </w:r>
          </w:p>
        </w:tc>
      </w:tr>
      <w:tr w:rsidR="00E35AC7" w:rsidRPr="00E35AC7" w:rsidTr="00F94905">
        <w:trPr>
          <w:trHeight w:val="9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0/0%</w:t>
            </w:r>
          </w:p>
        </w:tc>
      </w:tr>
      <w:tr w:rsidR="00E35AC7" w:rsidRPr="00E35AC7" w:rsidTr="00F94905">
        <w:trPr>
          <w:trHeight w:val="12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1.22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0/0%</w:t>
            </w:r>
          </w:p>
        </w:tc>
      </w:tr>
      <w:tr w:rsidR="00E35AC7" w:rsidRPr="00E35AC7" w:rsidTr="00F94905">
        <w:trPr>
          <w:trHeight w:val="12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0/0%</w:t>
            </w:r>
          </w:p>
        </w:tc>
      </w:tr>
      <w:tr w:rsidR="00E35AC7" w:rsidRPr="00E35AC7" w:rsidTr="00F94905">
        <w:trPr>
          <w:trHeight w:val="6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1.24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9</w:t>
            </w:r>
          </w:p>
        </w:tc>
      </w:tr>
      <w:tr w:rsidR="00E35AC7" w:rsidRPr="00E35AC7" w:rsidTr="00F94905">
        <w:trPr>
          <w:trHeight w:val="12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1.25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8A1CB8" w:rsidP="00E35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6/60</w:t>
            </w:r>
            <w:r w:rsidR="00E35AC7" w:rsidRPr="00E35AC7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E35AC7" w:rsidRPr="00E35AC7" w:rsidTr="00F94905">
        <w:trPr>
          <w:trHeight w:val="15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1.26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8A1CB8" w:rsidP="00E35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6/60</w:t>
            </w:r>
            <w:r w:rsidR="00E35AC7" w:rsidRPr="00E35AC7">
              <w:rPr>
                <w:color w:val="000000"/>
                <w:sz w:val="28"/>
                <w:szCs w:val="28"/>
              </w:rPr>
              <w:t>%</w:t>
            </w:r>
          </w:p>
        </w:tc>
      </w:tr>
      <w:tr w:rsidR="00E35AC7" w:rsidRPr="00E35AC7" w:rsidTr="00F94905">
        <w:trPr>
          <w:trHeight w:val="12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1.27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8A1CB8" w:rsidP="00E35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4/40</w:t>
            </w:r>
            <w:r w:rsidR="00E35AC7" w:rsidRPr="00E35AC7">
              <w:rPr>
                <w:color w:val="000000"/>
                <w:sz w:val="28"/>
                <w:szCs w:val="28"/>
              </w:rPr>
              <w:t>%</w:t>
            </w:r>
          </w:p>
        </w:tc>
      </w:tr>
      <w:tr w:rsidR="00E35AC7" w:rsidRPr="00E35AC7" w:rsidTr="00F94905">
        <w:trPr>
          <w:trHeight w:val="15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1.28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8A1CB8" w:rsidP="00E35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4/40</w:t>
            </w:r>
            <w:r w:rsidR="00E35AC7" w:rsidRPr="00E35AC7">
              <w:rPr>
                <w:color w:val="000000"/>
                <w:sz w:val="28"/>
                <w:szCs w:val="28"/>
              </w:rPr>
              <w:t>%</w:t>
            </w:r>
          </w:p>
        </w:tc>
      </w:tr>
      <w:tr w:rsidR="00E35AC7" w:rsidRPr="00E35AC7" w:rsidTr="00F94905">
        <w:trPr>
          <w:trHeight w:val="18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1.29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5/55,5 %</w:t>
            </w:r>
          </w:p>
        </w:tc>
      </w:tr>
      <w:tr w:rsidR="00E35AC7" w:rsidRPr="00E35AC7" w:rsidTr="00F94905">
        <w:trPr>
          <w:trHeight w:val="3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0/0%</w:t>
            </w:r>
          </w:p>
        </w:tc>
      </w:tr>
      <w:tr w:rsidR="00E35AC7" w:rsidRPr="00E35AC7" w:rsidTr="00F94905">
        <w:trPr>
          <w:trHeight w:val="3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5/55,5%</w:t>
            </w:r>
          </w:p>
        </w:tc>
      </w:tr>
      <w:tr w:rsidR="00E35AC7" w:rsidRPr="00E35AC7" w:rsidTr="00F94905">
        <w:trPr>
          <w:trHeight w:val="12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1.30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AC7" w:rsidRPr="00E35AC7" w:rsidTr="00F94905">
        <w:trPr>
          <w:trHeight w:val="3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1.30.1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0/0%</w:t>
            </w:r>
          </w:p>
        </w:tc>
      </w:tr>
      <w:tr w:rsidR="00E35AC7" w:rsidRPr="00E35AC7" w:rsidTr="00F94905">
        <w:trPr>
          <w:trHeight w:val="3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2/22%</w:t>
            </w:r>
          </w:p>
        </w:tc>
      </w:tr>
      <w:tr w:rsidR="00E35AC7" w:rsidRPr="00E35AC7" w:rsidTr="00F94905">
        <w:trPr>
          <w:trHeight w:val="9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1.31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2/22%</w:t>
            </w:r>
          </w:p>
        </w:tc>
      </w:tr>
      <w:tr w:rsidR="00E35AC7" w:rsidRPr="00E35AC7" w:rsidTr="00F94905">
        <w:trPr>
          <w:trHeight w:val="9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1.32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0/0%</w:t>
            </w:r>
          </w:p>
        </w:tc>
      </w:tr>
      <w:tr w:rsidR="00E35AC7" w:rsidRPr="00E35AC7" w:rsidTr="00F94905">
        <w:trPr>
          <w:trHeight w:val="27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lastRenderedPageBreak/>
              <w:t>1.33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proofErr w:type="gramStart"/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9/100%</w:t>
            </w:r>
          </w:p>
        </w:tc>
      </w:tr>
      <w:tr w:rsidR="00E35AC7" w:rsidRPr="00E35AC7" w:rsidTr="00F94905">
        <w:trPr>
          <w:trHeight w:val="24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1.34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9/100 %</w:t>
            </w:r>
          </w:p>
        </w:tc>
      </w:tr>
      <w:tr w:rsidR="00E35AC7" w:rsidRPr="00E35AC7" w:rsidTr="00F94905">
        <w:trPr>
          <w:trHeight w:val="3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35AC7">
              <w:rPr>
                <w:b/>
                <w:bCs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AC7" w:rsidRPr="00E35AC7" w:rsidTr="00F94905">
        <w:trPr>
          <w:trHeight w:val="6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11/3,9</w:t>
            </w:r>
          </w:p>
        </w:tc>
      </w:tr>
      <w:tr w:rsidR="00E35AC7" w:rsidRPr="00E35AC7" w:rsidTr="00F94905">
        <w:trPr>
          <w:trHeight w:val="12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31</w:t>
            </w:r>
          </w:p>
        </w:tc>
      </w:tr>
      <w:tr w:rsidR="00E35AC7" w:rsidRPr="00E35AC7" w:rsidTr="00F94905">
        <w:trPr>
          <w:trHeight w:val="6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E35AC7" w:rsidRPr="00E35AC7" w:rsidTr="00F94905">
        <w:trPr>
          <w:trHeight w:val="3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E35AC7" w:rsidRPr="00E35AC7" w:rsidTr="00F94905">
        <w:trPr>
          <w:trHeight w:val="9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35AC7" w:rsidRPr="00E35AC7" w:rsidTr="00F94905">
        <w:trPr>
          <w:trHeight w:val="3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E35AC7">
              <w:rPr>
                <w:color w:val="000000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E35AC7" w:rsidRPr="00E35AC7" w:rsidTr="00F94905">
        <w:trPr>
          <w:trHeight w:val="6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35AC7" w:rsidRPr="00E35AC7" w:rsidTr="00F94905">
        <w:trPr>
          <w:trHeight w:val="6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35AC7" w:rsidRPr="00E35AC7" w:rsidTr="00F94905">
        <w:trPr>
          <w:trHeight w:val="6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35AC7" w:rsidRPr="00E35AC7" w:rsidTr="00F94905">
        <w:trPr>
          <w:trHeight w:val="12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30/60%</w:t>
            </w:r>
          </w:p>
        </w:tc>
      </w:tr>
      <w:tr w:rsidR="00E35AC7" w:rsidRPr="00E35AC7" w:rsidTr="00F94905">
        <w:trPr>
          <w:trHeight w:val="900"/>
        </w:trPr>
        <w:tc>
          <w:tcPr>
            <w:tcW w:w="916" w:type="dxa"/>
            <w:noWrap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6808" w:type="dxa"/>
            <w:hideMark/>
          </w:tcPr>
          <w:p w:rsidR="00E35AC7" w:rsidRPr="00E35AC7" w:rsidRDefault="00E35AC7" w:rsidP="00E35AC7">
            <w:pPr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58" w:type="dxa"/>
            <w:noWrap/>
            <w:hideMark/>
          </w:tcPr>
          <w:p w:rsidR="00E35AC7" w:rsidRPr="00E35AC7" w:rsidRDefault="00E35AC7" w:rsidP="00E35AC7">
            <w:pPr>
              <w:jc w:val="center"/>
              <w:rPr>
                <w:color w:val="000000"/>
                <w:sz w:val="28"/>
                <w:szCs w:val="28"/>
              </w:rPr>
            </w:pPr>
            <w:r w:rsidRPr="00E35AC7">
              <w:rPr>
                <w:color w:val="000000"/>
                <w:sz w:val="28"/>
                <w:szCs w:val="28"/>
              </w:rPr>
              <w:t>28,7</w:t>
            </w:r>
          </w:p>
        </w:tc>
      </w:tr>
    </w:tbl>
    <w:p w:rsidR="00E35AC7" w:rsidRPr="00E35AC7" w:rsidRDefault="00E35AC7" w:rsidP="00E35AC7">
      <w:pPr>
        <w:rPr>
          <w:rFonts w:ascii="Calibri" w:eastAsia="Calibri" w:hAnsi="Calibri" w:cs="Times New Roman"/>
        </w:rPr>
      </w:pPr>
    </w:p>
    <w:p w:rsidR="00E35AC7" w:rsidRPr="00E35AC7" w:rsidRDefault="00E35AC7" w:rsidP="00E35A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5AC7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Pr="00E35AC7">
        <w:rPr>
          <w:rFonts w:ascii="Times New Roman" w:eastAsia="Calibri" w:hAnsi="Times New Roman" w:cs="Times New Roman"/>
          <w:b/>
          <w:sz w:val="28"/>
          <w:szCs w:val="28"/>
        </w:rPr>
        <w:t>. Заключение</w:t>
      </w:r>
    </w:p>
    <w:p w:rsidR="00E35AC7" w:rsidRPr="00E35AC7" w:rsidRDefault="008E21BC" w:rsidP="00E35AC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Анализируя работу школы за 2020-2021</w:t>
      </w:r>
      <w:r w:rsidR="00E35AC7"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 можно выделить основные результаты работы:</w:t>
      </w:r>
    </w:p>
    <w:p w:rsidR="00E35AC7" w:rsidRPr="00E35AC7" w:rsidRDefault="00E35AC7" w:rsidP="00E35AC7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Созданы и функционируют советы учащихся и родителей;</w:t>
      </w:r>
    </w:p>
    <w:p w:rsidR="00E35AC7" w:rsidRPr="00E35AC7" w:rsidRDefault="008E21BC" w:rsidP="00E35AC7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Завершена работа на третьем</w:t>
      </w:r>
      <w:r w:rsidR="00E35AC7"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этапе программы развития школы «Школа для всех и для каждого» на 2016-2021. В рамках данного этапа удалось привлечь к участию учителей в районных семинарах. На уроках учителями стали применяться современные педагогические технологии.</w:t>
      </w:r>
    </w:p>
    <w:p w:rsidR="00E35AC7" w:rsidRPr="00E35AC7" w:rsidRDefault="00E35AC7" w:rsidP="00E35AC7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Продолжена реализация модуля «Основы православной культуры» в рамках курса «Основы религиозных культур и светской этики».</w:t>
      </w:r>
    </w:p>
    <w:p w:rsidR="00E35AC7" w:rsidRPr="00E35AC7" w:rsidRDefault="00E35AC7" w:rsidP="00E35AC7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основе проведенных входных, полугодовых и итоговых контрольных работ выявлена отрицательная динамика качества знаний и успеваемости по предметам: математика и русский язык. </w:t>
      </w:r>
    </w:p>
    <w:p w:rsidR="00E35AC7" w:rsidRPr="00E35AC7" w:rsidRDefault="00E35AC7" w:rsidP="00E35AC7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По р</w:t>
      </w:r>
      <w:r w:rsidR="008E21BC">
        <w:rPr>
          <w:rFonts w:ascii="Times New Roman" w:eastAsia="Calibri" w:hAnsi="Times New Roman" w:cs="Times New Roman"/>
          <w:color w:val="000000"/>
          <w:sz w:val="28"/>
          <w:szCs w:val="28"/>
        </w:rPr>
        <w:t>езультатам итоговых оценок все 7 выпускников</w:t>
      </w: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получили аттестат об основном общем образовании. </w:t>
      </w:r>
    </w:p>
    <w:p w:rsidR="00E35AC7" w:rsidRPr="00E35AC7" w:rsidRDefault="008E21BC" w:rsidP="00E35AC7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2020-2021</w:t>
      </w:r>
      <w:r w:rsidR="00E35AC7"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учебного года по школе успеваемость – 100 и качество знаний – 32,56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%. По сравнению с 2019-2020</w:t>
      </w:r>
      <w:r w:rsidR="00E35AC7"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учебным годом произошло  повышение успеваемости на 4,13 % и качества знаний на 12,56 %.</w:t>
      </w:r>
    </w:p>
    <w:p w:rsidR="00E35AC7" w:rsidRPr="00E35AC7" w:rsidRDefault="00E35AC7" w:rsidP="00E35AC7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В рамках мониторинга качества образования были проведены муниципальные контрольные работы по биологии и обществознанию в 8,9 классах, математике в 4, 9 классах, мониторинги читательской грамотности в 3, 8 классах, диагностика уровня читательской грамотности в 1- 4 классах. По результатам, которых показаны низкие результаты. По результатам итогового собеседования по русскому языку в 9 классе в</w:t>
      </w:r>
      <w:r w:rsidR="008E21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 учащиеся получили «зачет». </w:t>
      </w:r>
    </w:p>
    <w:p w:rsidR="00E35AC7" w:rsidRPr="00E35AC7" w:rsidRDefault="008E21BC" w:rsidP="00E35AC7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Выпускники 9 класса в 2021</w:t>
      </w:r>
      <w:r w:rsidR="00E35AC7"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все трудоустроены в учреждения среднего профессионального образовани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я. Пошли обучаться в: г. Ртищево, Сердобск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Кирсанов, Нижний Новгород – по одному выпускнику и  в г. Саратов – 3</w:t>
      </w:r>
      <w:r w:rsidR="00E35AC7"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выпускник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а.</w:t>
      </w:r>
    </w:p>
    <w:p w:rsidR="00E35AC7" w:rsidRPr="00E35AC7" w:rsidRDefault="00E35AC7" w:rsidP="00E35AC7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В школе р</w:t>
      </w:r>
      <w:r w:rsidR="008E21BC">
        <w:rPr>
          <w:rFonts w:ascii="Times New Roman" w:eastAsia="Calibri" w:hAnsi="Times New Roman" w:cs="Times New Roman"/>
          <w:color w:val="000000"/>
          <w:sz w:val="28"/>
          <w:szCs w:val="28"/>
        </w:rPr>
        <w:t>аботает 9 учителей, из которых 9</w:t>
      </w: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прошли кур</w:t>
      </w:r>
      <w:r w:rsidR="008E21BC">
        <w:rPr>
          <w:rFonts w:ascii="Times New Roman" w:eastAsia="Calibri" w:hAnsi="Times New Roman" w:cs="Times New Roman"/>
          <w:color w:val="000000"/>
          <w:sz w:val="28"/>
          <w:szCs w:val="28"/>
        </w:rPr>
        <w:t>сы повышения квалификации в 2020-2021</w:t>
      </w: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учебном году. Из 9 учителей, 5 учителя (55,5 %) имеют пер</w:t>
      </w:r>
      <w:r w:rsidR="008E21BC">
        <w:rPr>
          <w:rFonts w:ascii="Times New Roman" w:eastAsia="Calibri" w:hAnsi="Times New Roman" w:cs="Times New Roman"/>
          <w:color w:val="000000"/>
          <w:sz w:val="28"/>
          <w:szCs w:val="28"/>
        </w:rPr>
        <w:t>вую квалификационную категорию.</w:t>
      </w:r>
    </w:p>
    <w:p w:rsidR="00E35AC7" w:rsidRPr="00E35AC7" w:rsidRDefault="00E35AC7" w:rsidP="00E35AC7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посещения уроков у учителей выявлены: частое отсутствие технологических карт уроков у учителей Оськиной Е. В., Ивановой О. В., Аникина М. В.; редкое использование технических средств обучения у учителей Аникина М. В, Аникиной О. И., Ермолаевой М. В.,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Илюхиным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 А., и Ивановой О. В.; наличие случаев выставления неудовлетворительных отметок после того как учащийся отсутствовал у </w:t>
      </w: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учителей Оськиной Е. В., Ермолаевой М. В.; наличие отсутствия работы над ошибками после проведенных контрольных работ по биологии, химии, географии, английскому языку; отсутствие работы учителей над повышением читательской грамотности учащихся у всех учителей.</w:t>
      </w:r>
    </w:p>
    <w:p w:rsidR="00E35AC7" w:rsidRPr="00E35AC7" w:rsidRDefault="00E35AC7" w:rsidP="00E35AC7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В полном объеме, качественно и в срок проведены традиционные предметные недели английского языка (Оськина Е. В.),  математики и физики (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Лозбякова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 Н.), истории (Вальков А. И. и </w:t>
      </w:r>
      <w:proofErr w:type="spell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Илюхин</w:t>
      </w:r>
      <w:proofErr w:type="spell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 А), неделя окружающего мира (Филимонова Л.В и Аникина О.И)</w:t>
      </w:r>
    </w:p>
    <w:p w:rsidR="00E35AC7" w:rsidRPr="00E35AC7" w:rsidRDefault="00E35AC7" w:rsidP="00E35AC7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Произведено пополнение учебного фонда школьной библиотеки на 87 учебников, что составило 20 % от общего фонда библиотеки. Учащиеся были обеспечены учебниками </w:t>
      </w:r>
      <w:r w:rsidR="00857645">
        <w:rPr>
          <w:rFonts w:ascii="Times New Roman" w:eastAsia="Calibri" w:hAnsi="Times New Roman" w:cs="Times New Roman"/>
          <w:color w:val="000000"/>
          <w:sz w:val="28"/>
          <w:szCs w:val="28"/>
        </w:rPr>
        <w:t>на 100</w:t>
      </w: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%. </w:t>
      </w:r>
    </w:p>
    <w:p w:rsidR="00E35AC7" w:rsidRPr="00E35AC7" w:rsidRDefault="00E35AC7" w:rsidP="00E35AC7">
      <w:pPr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Проверка журналов показала, что правильно и своевременно заполняют журналы 100% учителей. Записи тем уроков осуществляются в соответствии с КТП и расписанием занятий, педагоги используют различные виды контроля знаний обучающихся.</w:t>
      </w:r>
    </w:p>
    <w:p w:rsidR="00E35AC7" w:rsidRPr="00E35AC7" w:rsidRDefault="00E35AC7" w:rsidP="00E35AC7">
      <w:pPr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дневников обучающихся показал, что 70% учеников дневники имеют хороший внешний вид и соблюдается инструкция по ведению школьного дневника. Однако есть обучающихся, которые непостоянно записывают домашние задания, не оформлен титульный лист и расписание занятий в начале дневника, записи ведутся неаккуратно, не всегда осуществляется </w:t>
      </w:r>
      <w:proofErr w:type="gramStart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успеваемостью со стороны родителей.</w:t>
      </w:r>
    </w:p>
    <w:p w:rsidR="00E35AC7" w:rsidRPr="00E35AC7" w:rsidRDefault="00E35AC7" w:rsidP="00E35AC7">
      <w:pPr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Оценка реализации учебных программ выявила их соответствие образовательному минимуму по всем предметам, практическая часть по предметам выполнена в соответствии с КТП.</w:t>
      </w:r>
    </w:p>
    <w:p w:rsidR="00E35AC7" w:rsidRPr="00E35AC7" w:rsidRDefault="00E35AC7" w:rsidP="00E35AC7">
      <w:pPr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р</w:t>
      </w:r>
      <w:r w:rsidR="00857645">
        <w:rPr>
          <w:rFonts w:ascii="Times New Roman" w:eastAsia="Calibri" w:hAnsi="Times New Roman" w:cs="Times New Roman"/>
          <w:color w:val="000000"/>
          <w:sz w:val="28"/>
          <w:szCs w:val="28"/>
        </w:rPr>
        <w:t>аботы с одаренными детьми в 2020-2021</w:t>
      </w: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учебном году 31 обучающихся (72%) приняли участие в 11 кон</w:t>
      </w:r>
      <w:r w:rsidR="00857645">
        <w:rPr>
          <w:rFonts w:ascii="Times New Roman" w:eastAsia="Calibri" w:hAnsi="Times New Roman" w:cs="Times New Roman"/>
          <w:color w:val="000000"/>
          <w:sz w:val="28"/>
          <w:szCs w:val="28"/>
        </w:rPr>
        <w:t>курсных мероприятиях выше школьного уровня. По сравнению с 2019-200</w:t>
      </w: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учебным годом произошло повышение числа участий на 12,8 %.</w:t>
      </w:r>
    </w:p>
    <w:p w:rsidR="00E35AC7" w:rsidRPr="00E35AC7" w:rsidRDefault="00E35AC7" w:rsidP="00E35AC7">
      <w:pPr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Всероссийской олимпиады школьников 14 учащихся (32,5 % от общего числа учащихся) приняли участие в школьном этапе Всероссийской олимпиады школьников. Вышедших на муниципальный этап учащихся нет. </w:t>
      </w:r>
    </w:p>
    <w:p w:rsidR="00E35AC7" w:rsidRPr="00E35AC7" w:rsidRDefault="00E35AC7" w:rsidP="00E35AC7">
      <w:pPr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воспитательной рабо</w:t>
      </w:r>
      <w:r w:rsidR="00857645">
        <w:rPr>
          <w:rFonts w:ascii="Times New Roman" w:eastAsia="Calibri" w:hAnsi="Times New Roman" w:cs="Times New Roman"/>
          <w:color w:val="000000"/>
          <w:sz w:val="28"/>
          <w:szCs w:val="28"/>
        </w:rPr>
        <w:t>ты за 2020-2021</w:t>
      </w: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 все запланированные мероприятия были проведены по духовно-нравственному, патриотическому и физкультурно-оздоровительному направлениям.</w:t>
      </w:r>
    </w:p>
    <w:p w:rsidR="00E35AC7" w:rsidRPr="00E35AC7" w:rsidRDefault="00E35AC7" w:rsidP="00E35AC7">
      <w:pPr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мониторингов организации горячего питания все 43 учащихся были охвачены двухразовым горячим питанием. Из 43 учащихся, </w:t>
      </w: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32 получали льготное питание, то есть 74,41 % учащихся. Все 12 учащихся</w:t>
      </w:r>
      <w:r w:rsidR="008576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2-4 классов получали бесплатные обеды и</w:t>
      </w:r>
      <w:r w:rsidRPr="00E35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пакетированное молоко.</w:t>
      </w:r>
    </w:p>
    <w:p w:rsidR="00E35AC7" w:rsidRPr="00E35AC7" w:rsidRDefault="00E35AC7" w:rsidP="00E35AC7">
      <w:pPr>
        <w:rPr>
          <w:rFonts w:ascii="Calibri" w:eastAsia="Calibri" w:hAnsi="Calibri" w:cs="Times New Roman"/>
        </w:rPr>
      </w:pPr>
    </w:p>
    <w:p w:rsidR="00E35AC7" w:rsidRPr="00E35AC7" w:rsidRDefault="00E35AC7" w:rsidP="00E35AC7">
      <w:pPr>
        <w:rPr>
          <w:rFonts w:ascii="Calibri" w:eastAsia="Calibri" w:hAnsi="Calibri" w:cs="Times New Roman"/>
        </w:rPr>
      </w:pPr>
    </w:p>
    <w:p w:rsidR="00E35AC7" w:rsidRPr="00E35AC7" w:rsidRDefault="00E35AC7" w:rsidP="00E35AC7">
      <w:pPr>
        <w:rPr>
          <w:rFonts w:ascii="Calibri" w:eastAsia="Calibri" w:hAnsi="Calibri" w:cs="Times New Roman"/>
        </w:rPr>
      </w:pPr>
    </w:p>
    <w:p w:rsidR="00E35AC7" w:rsidRPr="00E35AC7" w:rsidRDefault="00E35AC7" w:rsidP="00E35AC7">
      <w:pPr>
        <w:rPr>
          <w:rFonts w:ascii="Calibri" w:eastAsia="Calibri" w:hAnsi="Calibri" w:cs="Times New Roman"/>
        </w:rPr>
      </w:pPr>
    </w:p>
    <w:p w:rsidR="00E35AC7" w:rsidRPr="00E35AC7" w:rsidRDefault="00E35AC7" w:rsidP="00E35AC7">
      <w:pPr>
        <w:rPr>
          <w:rFonts w:ascii="Calibri" w:eastAsia="Calibri" w:hAnsi="Calibri" w:cs="Times New Roman"/>
        </w:rPr>
      </w:pPr>
    </w:p>
    <w:p w:rsidR="00E35AC7" w:rsidRPr="00E35AC7" w:rsidRDefault="00E35AC7" w:rsidP="00E35AC7"/>
    <w:p w:rsidR="00E7509C" w:rsidRDefault="00E7509C"/>
    <w:sectPr w:rsidR="00E7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5D5"/>
    <w:multiLevelType w:val="hybridMultilevel"/>
    <w:tmpl w:val="77A2FE5E"/>
    <w:lvl w:ilvl="0" w:tplc="F2820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E3D48"/>
    <w:multiLevelType w:val="hybridMultilevel"/>
    <w:tmpl w:val="5CF46F48"/>
    <w:lvl w:ilvl="0" w:tplc="4F7839B8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3C3C8D"/>
    <w:multiLevelType w:val="multilevel"/>
    <w:tmpl w:val="551A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B6A16"/>
    <w:multiLevelType w:val="hybridMultilevel"/>
    <w:tmpl w:val="82462056"/>
    <w:lvl w:ilvl="0" w:tplc="4F7839B8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AD67E1"/>
    <w:multiLevelType w:val="multilevel"/>
    <w:tmpl w:val="F524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94F62"/>
    <w:multiLevelType w:val="hybridMultilevel"/>
    <w:tmpl w:val="37C272C2"/>
    <w:lvl w:ilvl="0" w:tplc="4F7839B8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32"/>
    <w:rsid w:val="00040FDA"/>
    <w:rsid w:val="000900DF"/>
    <w:rsid w:val="00097E51"/>
    <w:rsid w:val="00330221"/>
    <w:rsid w:val="00496750"/>
    <w:rsid w:val="005115D2"/>
    <w:rsid w:val="0061552A"/>
    <w:rsid w:val="00712D99"/>
    <w:rsid w:val="007572BF"/>
    <w:rsid w:val="008121C9"/>
    <w:rsid w:val="00857645"/>
    <w:rsid w:val="008A1CB8"/>
    <w:rsid w:val="008E21BC"/>
    <w:rsid w:val="00CC6732"/>
    <w:rsid w:val="00E35AC7"/>
    <w:rsid w:val="00E7509C"/>
    <w:rsid w:val="00F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E35AC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E35AC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5AC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35AC7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A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35A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5AC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35A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E35AC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35A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35A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35AC7"/>
    <w:pPr>
      <w:ind w:left="720"/>
      <w:contextualSpacing/>
    </w:pPr>
  </w:style>
  <w:style w:type="table" w:styleId="a7">
    <w:name w:val="Table Grid"/>
    <w:basedOn w:val="a1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unhideWhenUsed/>
    <w:rsid w:val="00E35AC7"/>
  </w:style>
  <w:style w:type="character" w:styleId="a8">
    <w:name w:val="Strong"/>
    <w:uiPriority w:val="22"/>
    <w:qFormat/>
    <w:rsid w:val="00E35AC7"/>
    <w:rPr>
      <w:b/>
      <w:bCs/>
    </w:rPr>
  </w:style>
  <w:style w:type="paragraph" w:customStyle="1" w:styleId="aleft">
    <w:name w:val="aleft"/>
    <w:basedOn w:val="a"/>
    <w:rsid w:val="00E35AC7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E35AC7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E35AC7"/>
    <w:rPr>
      <w:color w:val="0000FF"/>
      <w:u w:val="single"/>
    </w:rPr>
  </w:style>
  <w:style w:type="character" w:styleId="aa">
    <w:name w:val="FollowedHyperlink"/>
    <w:rsid w:val="00E35AC7"/>
    <w:rPr>
      <w:color w:val="0000FF"/>
      <w:u w:val="single"/>
    </w:rPr>
  </w:style>
  <w:style w:type="character" w:styleId="HTML">
    <w:name w:val="HTML Cite"/>
    <w:rsid w:val="00E35AC7"/>
    <w:rPr>
      <w:i/>
      <w:iCs/>
    </w:rPr>
  </w:style>
  <w:style w:type="paragraph" w:customStyle="1" w:styleId="clear">
    <w:name w:val="clear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E35AC7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E35AC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E35AC7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E35AC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E35AC7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E35AC7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E35AC7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E35AC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E35AC7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E35A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E35AC7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E35A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E35AC7"/>
    <w:rPr>
      <w:rFonts w:ascii="Arial" w:eastAsia="Times New Roman" w:hAnsi="Arial" w:cs="Times New Roman"/>
      <w:vanish/>
      <w:sz w:val="16"/>
      <w:szCs w:val="16"/>
    </w:rPr>
  </w:style>
  <w:style w:type="character" w:styleId="ab">
    <w:name w:val="Emphasis"/>
    <w:qFormat/>
    <w:rsid w:val="00E35AC7"/>
    <w:rPr>
      <w:i/>
      <w:iCs/>
    </w:rPr>
  </w:style>
  <w:style w:type="paragraph" w:customStyle="1" w:styleId="nocomments">
    <w:name w:val="nocomments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E3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E35AC7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rsid w:val="00E35AC7"/>
    <w:rPr>
      <w:vertAlign w:val="superscript"/>
    </w:rPr>
  </w:style>
  <w:style w:type="paragraph" w:styleId="af">
    <w:name w:val="Balloon Text"/>
    <w:basedOn w:val="a"/>
    <w:link w:val="af0"/>
    <w:uiPriority w:val="99"/>
    <w:rsid w:val="00E35AC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E35AC7"/>
    <w:rPr>
      <w:rFonts w:ascii="Segoe UI" w:eastAsia="Times New Roman" w:hAnsi="Segoe UI" w:cs="Times New Roman"/>
      <w:sz w:val="18"/>
      <w:szCs w:val="18"/>
    </w:rPr>
  </w:style>
  <w:style w:type="table" w:customStyle="1" w:styleId="210">
    <w:name w:val="Сетка таблицы21"/>
    <w:basedOn w:val="a1"/>
    <w:next w:val="a7"/>
    <w:uiPriority w:val="59"/>
    <w:rsid w:val="00E35A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E35A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E35A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uiPriority w:val="59"/>
    <w:rsid w:val="00E35A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unhideWhenUsed/>
    <w:rsid w:val="00E35AC7"/>
  </w:style>
  <w:style w:type="table" w:customStyle="1" w:styleId="14">
    <w:name w:val="Сетка таблицы14"/>
    <w:basedOn w:val="a1"/>
    <w:next w:val="a7"/>
    <w:rsid w:val="00E3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unhideWhenUsed/>
    <w:rsid w:val="00E35AC7"/>
  </w:style>
  <w:style w:type="table" w:customStyle="1" w:styleId="15">
    <w:name w:val="Сетка таблицы15"/>
    <w:basedOn w:val="a1"/>
    <w:next w:val="a7"/>
    <w:rsid w:val="00E3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E35AC7"/>
  </w:style>
  <w:style w:type="table" w:customStyle="1" w:styleId="16">
    <w:name w:val="Сетка таблицы16"/>
    <w:basedOn w:val="a1"/>
    <w:next w:val="a7"/>
    <w:rsid w:val="00E3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unhideWhenUsed/>
    <w:rsid w:val="00E35AC7"/>
  </w:style>
  <w:style w:type="table" w:customStyle="1" w:styleId="17">
    <w:name w:val="Сетка таблицы17"/>
    <w:basedOn w:val="a1"/>
    <w:next w:val="a7"/>
    <w:rsid w:val="00E3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E3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35AC7"/>
  </w:style>
  <w:style w:type="paragraph" w:styleId="af3">
    <w:name w:val="footer"/>
    <w:basedOn w:val="a"/>
    <w:link w:val="af4"/>
    <w:uiPriority w:val="99"/>
    <w:unhideWhenUsed/>
    <w:rsid w:val="00E3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35AC7"/>
  </w:style>
  <w:style w:type="paragraph" w:customStyle="1" w:styleId="Default">
    <w:name w:val="Default"/>
    <w:rsid w:val="00E35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8">
    <w:name w:val="Сетка таблицы18"/>
    <w:basedOn w:val="a1"/>
    <w:next w:val="a7"/>
    <w:uiPriority w:val="59"/>
    <w:rsid w:val="00E35A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rsid w:val="00E3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7"/>
    <w:uiPriority w:val="59"/>
    <w:rsid w:val="00E35A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7"/>
    <w:uiPriority w:val="59"/>
    <w:rsid w:val="00E35A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rsid w:val="00E3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7"/>
    <w:uiPriority w:val="59"/>
    <w:rsid w:val="00E35A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35AC7"/>
  </w:style>
  <w:style w:type="table" w:customStyle="1" w:styleId="1100">
    <w:name w:val="Сетка таблицы110"/>
    <w:basedOn w:val="a1"/>
    <w:next w:val="a7"/>
    <w:uiPriority w:val="59"/>
    <w:rsid w:val="00E35A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uiPriority w:val="59"/>
    <w:rsid w:val="00E35AC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E3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unhideWhenUsed/>
    <w:rsid w:val="00E35AC7"/>
  </w:style>
  <w:style w:type="character" w:customStyle="1" w:styleId="1a">
    <w:name w:val="Текст сноски Знак1"/>
    <w:uiPriority w:val="99"/>
    <w:rsid w:val="00E35AC7"/>
    <w:rPr>
      <w:lang w:eastAsia="en-US"/>
    </w:rPr>
  </w:style>
  <w:style w:type="paragraph" w:styleId="af5">
    <w:name w:val="Body Text"/>
    <w:basedOn w:val="a"/>
    <w:link w:val="af6"/>
    <w:rsid w:val="00E35A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E35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Body Text Indent"/>
    <w:basedOn w:val="a"/>
    <w:link w:val="af8"/>
    <w:rsid w:val="00E35AC7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E35AC7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25">
    <w:name w:val="Body Text 2"/>
    <w:basedOn w:val="a"/>
    <w:link w:val="26"/>
    <w:rsid w:val="00E35A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E35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page number"/>
    <w:basedOn w:val="a0"/>
    <w:rsid w:val="00E35AC7"/>
  </w:style>
  <w:style w:type="character" w:customStyle="1" w:styleId="1b">
    <w:name w:val="Текст выноски Знак1"/>
    <w:uiPriority w:val="99"/>
    <w:rsid w:val="00E35AC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35AC7"/>
  </w:style>
  <w:style w:type="table" w:customStyle="1" w:styleId="250">
    <w:name w:val="Сетка таблицы25"/>
    <w:basedOn w:val="a1"/>
    <w:next w:val="a7"/>
    <w:rsid w:val="00E3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E35AC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60">
    <w:name w:val="Сетка таблицы26"/>
    <w:basedOn w:val="a1"/>
    <w:next w:val="a7"/>
    <w:uiPriority w:val="59"/>
    <w:rsid w:val="00E35AC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7"/>
    <w:uiPriority w:val="59"/>
    <w:rsid w:val="00E35A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7"/>
    <w:uiPriority w:val="59"/>
    <w:rsid w:val="008576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E35AC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E35AC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5AC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35AC7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A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35A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5AC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35A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E35AC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35A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35A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35AC7"/>
    <w:pPr>
      <w:ind w:left="720"/>
      <w:contextualSpacing/>
    </w:pPr>
  </w:style>
  <w:style w:type="table" w:styleId="a7">
    <w:name w:val="Table Grid"/>
    <w:basedOn w:val="a1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unhideWhenUsed/>
    <w:rsid w:val="00E35AC7"/>
  </w:style>
  <w:style w:type="character" w:styleId="a8">
    <w:name w:val="Strong"/>
    <w:uiPriority w:val="22"/>
    <w:qFormat/>
    <w:rsid w:val="00E35AC7"/>
    <w:rPr>
      <w:b/>
      <w:bCs/>
    </w:rPr>
  </w:style>
  <w:style w:type="paragraph" w:customStyle="1" w:styleId="aleft">
    <w:name w:val="aleft"/>
    <w:basedOn w:val="a"/>
    <w:rsid w:val="00E35AC7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E35AC7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E35AC7"/>
    <w:rPr>
      <w:color w:val="0000FF"/>
      <w:u w:val="single"/>
    </w:rPr>
  </w:style>
  <w:style w:type="character" w:styleId="aa">
    <w:name w:val="FollowedHyperlink"/>
    <w:rsid w:val="00E35AC7"/>
    <w:rPr>
      <w:color w:val="0000FF"/>
      <w:u w:val="single"/>
    </w:rPr>
  </w:style>
  <w:style w:type="character" w:styleId="HTML">
    <w:name w:val="HTML Cite"/>
    <w:rsid w:val="00E35AC7"/>
    <w:rPr>
      <w:i/>
      <w:iCs/>
    </w:rPr>
  </w:style>
  <w:style w:type="paragraph" w:customStyle="1" w:styleId="clear">
    <w:name w:val="clear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E35AC7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E35AC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E35AC7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E35AC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E35AC7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E35AC7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E35AC7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E35AC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E35AC7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E35A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E35AC7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E35A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E35AC7"/>
    <w:rPr>
      <w:rFonts w:ascii="Arial" w:eastAsia="Times New Roman" w:hAnsi="Arial" w:cs="Times New Roman"/>
      <w:vanish/>
      <w:sz w:val="16"/>
      <w:szCs w:val="16"/>
    </w:rPr>
  </w:style>
  <w:style w:type="character" w:styleId="ab">
    <w:name w:val="Emphasis"/>
    <w:qFormat/>
    <w:rsid w:val="00E35AC7"/>
    <w:rPr>
      <w:i/>
      <w:iCs/>
    </w:rPr>
  </w:style>
  <w:style w:type="paragraph" w:customStyle="1" w:styleId="nocomments">
    <w:name w:val="nocomments"/>
    <w:basedOn w:val="a"/>
    <w:rsid w:val="00E3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E3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E35AC7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rsid w:val="00E35AC7"/>
    <w:rPr>
      <w:vertAlign w:val="superscript"/>
    </w:rPr>
  </w:style>
  <w:style w:type="paragraph" w:styleId="af">
    <w:name w:val="Balloon Text"/>
    <w:basedOn w:val="a"/>
    <w:link w:val="af0"/>
    <w:uiPriority w:val="99"/>
    <w:rsid w:val="00E35AC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E35AC7"/>
    <w:rPr>
      <w:rFonts w:ascii="Segoe UI" w:eastAsia="Times New Roman" w:hAnsi="Segoe UI" w:cs="Times New Roman"/>
      <w:sz w:val="18"/>
      <w:szCs w:val="18"/>
    </w:rPr>
  </w:style>
  <w:style w:type="table" w:customStyle="1" w:styleId="210">
    <w:name w:val="Сетка таблицы21"/>
    <w:basedOn w:val="a1"/>
    <w:next w:val="a7"/>
    <w:uiPriority w:val="59"/>
    <w:rsid w:val="00E35A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E35A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E35A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uiPriority w:val="59"/>
    <w:rsid w:val="00E35A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unhideWhenUsed/>
    <w:rsid w:val="00E35AC7"/>
  </w:style>
  <w:style w:type="table" w:customStyle="1" w:styleId="14">
    <w:name w:val="Сетка таблицы14"/>
    <w:basedOn w:val="a1"/>
    <w:next w:val="a7"/>
    <w:rsid w:val="00E3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unhideWhenUsed/>
    <w:rsid w:val="00E35AC7"/>
  </w:style>
  <w:style w:type="table" w:customStyle="1" w:styleId="15">
    <w:name w:val="Сетка таблицы15"/>
    <w:basedOn w:val="a1"/>
    <w:next w:val="a7"/>
    <w:rsid w:val="00E3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E35AC7"/>
  </w:style>
  <w:style w:type="table" w:customStyle="1" w:styleId="16">
    <w:name w:val="Сетка таблицы16"/>
    <w:basedOn w:val="a1"/>
    <w:next w:val="a7"/>
    <w:rsid w:val="00E3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unhideWhenUsed/>
    <w:rsid w:val="00E35AC7"/>
  </w:style>
  <w:style w:type="table" w:customStyle="1" w:styleId="17">
    <w:name w:val="Сетка таблицы17"/>
    <w:basedOn w:val="a1"/>
    <w:next w:val="a7"/>
    <w:rsid w:val="00E3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E3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35AC7"/>
  </w:style>
  <w:style w:type="paragraph" w:styleId="af3">
    <w:name w:val="footer"/>
    <w:basedOn w:val="a"/>
    <w:link w:val="af4"/>
    <w:uiPriority w:val="99"/>
    <w:unhideWhenUsed/>
    <w:rsid w:val="00E3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35AC7"/>
  </w:style>
  <w:style w:type="paragraph" w:customStyle="1" w:styleId="Default">
    <w:name w:val="Default"/>
    <w:rsid w:val="00E35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8">
    <w:name w:val="Сетка таблицы18"/>
    <w:basedOn w:val="a1"/>
    <w:next w:val="a7"/>
    <w:uiPriority w:val="59"/>
    <w:rsid w:val="00E35A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rsid w:val="00E3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7"/>
    <w:uiPriority w:val="59"/>
    <w:rsid w:val="00E35A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7"/>
    <w:uiPriority w:val="59"/>
    <w:rsid w:val="00E35A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rsid w:val="00E3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7"/>
    <w:uiPriority w:val="59"/>
    <w:rsid w:val="00E35A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35AC7"/>
  </w:style>
  <w:style w:type="table" w:customStyle="1" w:styleId="1100">
    <w:name w:val="Сетка таблицы110"/>
    <w:basedOn w:val="a1"/>
    <w:next w:val="a7"/>
    <w:uiPriority w:val="59"/>
    <w:rsid w:val="00E35A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uiPriority w:val="59"/>
    <w:rsid w:val="00E35AC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E3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unhideWhenUsed/>
    <w:rsid w:val="00E35AC7"/>
  </w:style>
  <w:style w:type="character" w:customStyle="1" w:styleId="1a">
    <w:name w:val="Текст сноски Знак1"/>
    <w:uiPriority w:val="99"/>
    <w:rsid w:val="00E35AC7"/>
    <w:rPr>
      <w:lang w:eastAsia="en-US"/>
    </w:rPr>
  </w:style>
  <w:style w:type="paragraph" w:styleId="af5">
    <w:name w:val="Body Text"/>
    <w:basedOn w:val="a"/>
    <w:link w:val="af6"/>
    <w:rsid w:val="00E35A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E35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Body Text Indent"/>
    <w:basedOn w:val="a"/>
    <w:link w:val="af8"/>
    <w:rsid w:val="00E35AC7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E35AC7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25">
    <w:name w:val="Body Text 2"/>
    <w:basedOn w:val="a"/>
    <w:link w:val="26"/>
    <w:rsid w:val="00E35A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E35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page number"/>
    <w:basedOn w:val="a0"/>
    <w:rsid w:val="00E35AC7"/>
  </w:style>
  <w:style w:type="character" w:customStyle="1" w:styleId="1b">
    <w:name w:val="Текст выноски Знак1"/>
    <w:uiPriority w:val="99"/>
    <w:rsid w:val="00E35AC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35AC7"/>
  </w:style>
  <w:style w:type="table" w:customStyle="1" w:styleId="250">
    <w:name w:val="Сетка таблицы25"/>
    <w:basedOn w:val="a1"/>
    <w:next w:val="a7"/>
    <w:rsid w:val="00E3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E35AC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60">
    <w:name w:val="Сетка таблицы26"/>
    <w:basedOn w:val="a1"/>
    <w:next w:val="a7"/>
    <w:uiPriority w:val="59"/>
    <w:rsid w:val="00E35AC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7"/>
    <w:uiPriority w:val="59"/>
    <w:rsid w:val="00E35A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7"/>
    <w:uiPriority w:val="59"/>
    <w:rsid w:val="00E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7"/>
    <w:uiPriority w:val="59"/>
    <w:rsid w:val="008576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30</Pages>
  <Words>8521</Words>
  <Characters>48576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cp:lastPrinted>2021-04-16T04:02:00Z</cp:lastPrinted>
  <dcterms:created xsi:type="dcterms:W3CDTF">2021-04-15T11:10:00Z</dcterms:created>
  <dcterms:modified xsi:type="dcterms:W3CDTF">2022-04-18T10:50:00Z</dcterms:modified>
</cp:coreProperties>
</file>