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B19" w:rsidRPr="0081064D" w:rsidRDefault="00B91B19" w:rsidP="00B91B19">
      <w:pPr>
        <w:autoSpaceDE w:val="0"/>
        <w:autoSpaceDN w:val="0"/>
        <w:adjustRightInd w:val="0"/>
        <w:spacing w:line="240" w:lineRule="auto"/>
        <w:jc w:val="center"/>
        <w:rPr>
          <w:rFonts w:ascii="Times New Roman" w:hAnsi="Times New Roman"/>
          <w:color w:val="000000" w:themeColor="text1"/>
          <w:sz w:val="28"/>
          <w:szCs w:val="28"/>
          <w:lang w:eastAsia="en-US"/>
        </w:rPr>
      </w:pPr>
    </w:p>
    <w:p w:rsidR="00B91B19" w:rsidRPr="0081064D" w:rsidRDefault="00432710" w:rsidP="00B91B19">
      <w:pPr>
        <w:autoSpaceDE w:val="0"/>
        <w:autoSpaceDN w:val="0"/>
        <w:adjustRightInd w:val="0"/>
        <w:spacing w:line="240" w:lineRule="auto"/>
        <w:rPr>
          <w:rFonts w:ascii="Times New Roman" w:hAnsi="Times New Roman"/>
          <w:b/>
          <w:bCs/>
          <w:color w:val="000000" w:themeColor="text1"/>
          <w:sz w:val="28"/>
          <w:szCs w:val="28"/>
          <w:lang w:eastAsia="en-US"/>
        </w:rPr>
      </w:pPr>
      <w:r>
        <w:rPr>
          <w:noProof/>
        </w:rPr>
        <w:drawing>
          <wp:inline distT="0" distB="0" distL="0" distR="0" wp14:anchorId="68841B38" wp14:editId="58E6505F">
            <wp:extent cx="6234043" cy="8810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237109" cy="8814958"/>
                    </a:xfrm>
                    <a:prstGeom prst="rect">
                      <a:avLst/>
                    </a:prstGeom>
                  </pic:spPr>
                </pic:pic>
              </a:graphicData>
            </a:graphic>
          </wp:inline>
        </w:drawing>
      </w:r>
    </w:p>
    <w:p w:rsidR="00B91B19" w:rsidRPr="0081064D" w:rsidRDefault="00B91B19" w:rsidP="00B91B19">
      <w:pPr>
        <w:autoSpaceDE w:val="0"/>
        <w:autoSpaceDN w:val="0"/>
        <w:adjustRightInd w:val="0"/>
        <w:spacing w:line="240" w:lineRule="auto"/>
        <w:jc w:val="center"/>
        <w:rPr>
          <w:rFonts w:ascii="Times New Roman" w:hAnsi="Times New Roman"/>
          <w:b/>
          <w:bCs/>
          <w:color w:val="000000" w:themeColor="text1"/>
          <w:sz w:val="28"/>
          <w:szCs w:val="28"/>
          <w:lang w:eastAsia="en-US"/>
        </w:rPr>
      </w:pPr>
    </w:p>
    <w:p w:rsidR="00B91B19" w:rsidRPr="0081064D" w:rsidRDefault="00B91B19" w:rsidP="00432710">
      <w:pPr>
        <w:rPr>
          <w:rFonts w:ascii="Times New Roman" w:hAnsi="Times New Roman"/>
          <w:color w:val="000000" w:themeColor="text1"/>
          <w:sz w:val="24"/>
          <w:szCs w:val="24"/>
        </w:rPr>
      </w:pPr>
      <w:bookmarkStart w:id="0" w:name="_GoBack"/>
      <w:bookmarkEnd w:id="0"/>
    </w:p>
    <w:p w:rsidR="00C354D4" w:rsidRPr="0081064D" w:rsidRDefault="00B91B19" w:rsidP="00B91B19">
      <w:pPr>
        <w:spacing w:after="0"/>
        <w:ind w:left="-567"/>
        <w:jc w:val="center"/>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СОДЕРЖАНИЕ</w:t>
      </w:r>
    </w:p>
    <w:p w:rsidR="00A94FA8" w:rsidRPr="0081064D" w:rsidRDefault="00B91B19" w:rsidP="00A94FA8">
      <w:pPr>
        <w:pStyle w:val="a4"/>
        <w:numPr>
          <w:ilvl w:val="0"/>
          <w:numId w:val="1"/>
        </w:numPr>
        <w:spacing w:after="0"/>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ЦЕЛЕВОЙ РАЗДЕЛ ОСНОВНОЙ ОБРАЗОВАТЕЛЬНОЙ ПРОГРАММЫ </w:t>
      </w:r>
    </w:p>
    <w:p w:rsidR="00B91B19" w:rsidRPr="0081064D" w:rsidRDefault="00B91B19" w:rsidP="00A94FA8">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ОСНОВНОГО ОБЩЕГО ОБРАЗОВАНИЯ</w:t>
      </w:r>
      <w:r w:rsidR="00A94FA8" w:rsidRPr="0081064D">
        <w:rPr>
          <w:rFonts w:ascii="Times New Roman" w:hAnsi="Times New Roman"/>
          <w:color w:val="000000" w:themeColor="text1"/>
          <w:sz w:val="24"/>
          <w:szCs w:val="24"/>
        </w:rPr>
        <w:t>…………………………………………………….</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 ПОЯСНИТЕЛЬНАЯ ЗАПИСКА</w:t>
      </w:r>
      <w:r w:rsidR="00A94FA8" w:rsidRPr="0081064D">
        <w:rPr>
          <w:rFonts w:ascii="Times New Roman" w:hAnsi="Times New Roman"/>
          <w:color w:val="000000" w:themeColor="text1"/>
          <w:sz w:val="24"/>
          <w:szCs w:val="24"/>
        </w:rPr>
        <w:t>……………………………………………………………</w:t>
      </w:r>
    </w:p>
    <w:p w:rsidR="00A94FA8" w:rsidRPr="0081064D" w:rsidRDefault="00B91B19" w:rsidP="00A94FA8">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1.1.1. Цели реализации основной образовательной программы основного </w:t>
      </w:r>
    </w:p>
    <w:p w:rsidR="00B91B19" w:rsidRPr="0081064D" w:rsidRDefault="00B91B19" w:rsidP="00A94FA8">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общего </w:t>
      </w:r>
      <w:r w:rsidR="00A94FA8" w:rsidRPr="0081064D">
        <w:rPr>
          <w:rFonts w:ascii="Times New Roman" w:hAnsi="Times New Roman"/>
          <w:color w:val="000000" w:themeColor="text1"/>
          <w:sz w:val="24"/>
          <w:szCs w:val="24"/>
        </w:rPr>
        <w:t>образования……………………………………………………………………………….</w:t>
      </w:r>
      <w:r w:rsidR="00A94FA8" w:rsidRPr="0081064D">
        <w:rPr>
          <w:rFonts w:ascii="Times New Roman" w:hAnsi="Times New Roman"/>
          <w:color w:val="000000" w:themeColor="text1"/>
          <w:sz w:val="24"/>
          <w:szCs w:val="24"/>
        </w:rPr>
        <w:tab/>
      </w:r>
    </w:p>
    <w:p w:rsidR="00A94FA8" w:rsidRPr="0081064D" w:rsidRDefault="00B91B19" w:rsidP="00A94FA8">
      <w:pPr>
        <w:pStyle w:val="a4"/>
        <w:numPr>
          <w:ilvl w:val="2"/>
          <w:numId w:val="1"/>
        </w:numPr>
        <w:spacing w:after="0"/>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Принципы формирования и механизмы реализации основной </w:t>
      </w:r>
    </w:p>
    <w:p w:rsidR="00B91B19" w:rsidRPr="0081064D" w:rsidRDefault="00B91B19" w:rsidP="00A94FA8">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образовательной программ</w:t>
      </w:r>
      <w:r w:rsidR="00A94FA8" w:rsidRPr="0081064D">
        <w:rPr>
          <w:rFonts w:ascii="Times New Roman" w:hAnsi="Times New Roman"/>
          <w:color w:val="000000" w:themeColor="text1"/>
          <w:sz w:val="24"/>
          <w:szCs w:val="24"/>
        </w:rPr>
        <w:t>ы основного общего образования</w:t>
      </w:r>
      <w:r w:rsidR="00A94FA8" w:rsidRPr="0081064D">
        <w:rPr>
          <w:rFonts w:ascii="Times New Roman" w:hAnsi="Times New Roman"/>
          <w:color w:val="000000" w:themeColor="text1"/>
          <w:sz w:val="24"/>
          <w:szCs w:val="24"/>
        </w:rPr>
        <w:tab/>
        <w:t>…………………………………</w:t>
      </w:r>
    </w:p>
    <w:p w:rsidR="00A94FA8" w:rsidRPr="0081064D" w:rsidRDefault="00B91B19" w:rsidP="00A94FA8">
      <w:pPr>
        <w:pStyle w:val="a4"/>
        <w:numPr>
          <w:ilvl w:val="2"/>
          <w:numId w:val="1"/>
        </w:numPr>
        <w:spacing w:after="0"/>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Общая характеристика основной образовательной </w:t>
      </w:r>
    </w:p>
    <w:p w:rsidR="00B91B19" w:rsidRPr="0081064D" w:rsidRDefault="00B91B19" w:rsidP="00A94FA8">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программы основного общего образования</w:t>
      </w:r>
      <w:r w:rsidR="00A94FA8" w:rsidRPr="0081064D">
        <w:rPr>
          <w:rFonts w:ascii="Times New Roman" w:hAnsi="Times New Roman"/>
          <w:color w:val="000000" w:themeColor="text1"/>
          <w:sz w:val="24"/>
          <w:szCs w:val="24"/>
        </w:rPr>
        <w:t xml:space="preserve"> …………………………………………………….</w:t>
      </w:r>
      <w:r w:rsidRPr="0081064D">
        <w:rPr>
          <w:rFonts w:ascii="Times New Roman" w:hAnsi="Times New Roman"/>
          <w:color w:val="000000" w:themeColor="text1"/>
          <w:sz w:val="24"/>
          <w:szCs w:val="24"/>
        </w:rPr>
        <w:tab/>
      </w:r>
    </w:p>
    <w:p w:rsidR="00A94FA8" w:rsidRPr="0081064D" w:rsidRDefault="00B91B19" w:rsidP="00A94FA8">
      <w:pPr>
        <w:pStyle w:val="a4"/>
        <w:numPr>
          <w:ilvl w:val="1"/>
          <w:numId w:val="1"/>
        </w:numPr>
        <w:spacing w:after="0"/>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ПЛАНИРУЕМЫЕ РЕЗУЛЬТАТЫ ОСВОЕНИЯ ОБУЧАЮЩИМИСЯ </w:t>
      </w:r>
    </w:p>
    <w:p w:rsidR="00A94FA8" w:rsidRPr="0081064D" w:rsidRDefault="00B91B19" w:rsidP="00A94FA8">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ОСНОВНОЙ ОБРАЗОВАТЕЛЬНОЙ ПРОГРАММЫ ОСНОВНОГО ОБЩЕГО </w:t>
      </w:r>
    </w:p>
    <w:p w:rsidR="00B91B19" w:rsidRPr="0081064D" w:rsidRDefault="00B91B19" w:rsidP="00A94FA8">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w:t>
      </w:r>
      <w:r w:rsidR="00A94FA8" w:rsidRPr="0081064D">
        <w:rPr>
          <w:rFonts w:ascii="Times New Roman" w:hAnsi="Times New Roman"/>
          <w:color w:val="000000" w:themeColor="text1"/>
          <w:sz w:val="24"/>
          <w:szCs w:val="24"/>
        </w:rPr>
        <w:t>ЗОВАНИЯ: ОБЩАЯ ХАРАКТЕРИСТИКА ……………………………………………</w:t>
      </w:r>
    </w:p>
    <w:p w:rsidR="00A94FA8" w:rsidRPr="0081064D" w:rsidRDefault="00B91B19" w:rsidP="00A94FA8">
      <w:pPr>
        <w:pStyle w:val="a4"/>
        <w:numPr>
          <w:ilvl w:val="1"/>
          <w:numId w:val="1"/>
        </w:numPr>
        <w:spacing w:after="0"/>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СИСТЕМА ОЦЕНКИ ДОСТИЖЕНИЯ ПЛАНИРУЕМЫХ РЕЗУЛЬТАТОВ </w:t>
      </w:r>
    </w:p>
    <w:p w:rsidR="00B91B19" w:rsidRPr="0081064D" w:rsidRDefault="00B91B19" w:rsidP="00A94FA8">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ОСВОЕНИЯ ОСНОВ</w:t>
      </w:r>
      <w:r w:rsidR="00A94FA8" w:rsidRPr="0081064D">
        <w:rPr>
          <w:rFonts w:ascii="Times New Roman" w:hAnsi="Times New Roman"/>
          <w:color w:val="000000" w:themeColor="text1"/>
          <w:sz w:val="24"/>
          <w:szCs w:val="24"/>
        </w:rPr>
        <w:t>НОЙ ОБРАЗОВАТЕЛЬНОЙ ПРОГРАММЫ</w:t>
      </w:r>
      <w:r w:rsidR="00A94FA8" w:rsidRPr="0081064D">
        <w:rPr>
          <w:rFonts w:ascii="Times New Roman" w:hAnsi="Times New Roman"/>
          <w:color w:val="000000" w:themeColor="text1"/>
          <w:sz w:val="24"/>
          <w:szCs w:val="24"/>
        </w:rPr>
        <w:tab/>
        <w:t>………………………..</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1.3.1. Общие положения…………………………………………………………………………</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1.3.2. Особенности  оценки  метапредметн</w:t>
      </w:r>
      <w:r w:rsidR="00A94FA8" w:rsidRPr="0081064D">
        <w:rPr>
          <w:rFonts w:ascii="Times New Roman" w:hAnsi="Times New Roman"/>
          <w:color w:val="000000" w:themeColor="text1"/>
          <w:sz w:val="24"/>
          <w:szCs w:val="24"/>
        </w:rPr>
        <w:t>ых  и  предметных результатов…………………</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1.3.3. Организация и </w:t>
      </w:r>
      <w:r w:rsidR="00A94FA8" w:rsidRPr="0081064D">
        <w:rPr>
          <w:rFonts w:ascii="Times New Roman" w:hAnsi="Times New Roman"/>
          <w:color w:val="000000" w:themeColor="text1"/>
          <w:sz w:val="24"/>
          <w:szCs w:val="24"/>
        </w:rPr>
        <w:t>содержание оценочных процедур………………………………………</w:t>
      </w:r>
    </w:p>
    <w:p w:rsidR="00B34721"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2. СОДЕРЖАТЕЛЬНЫЙ РАЗДЕЛ ПРОГРАММЫ ОСНОВНОГО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ОБЩЕГО ОБРАЗОВАНИЯ</w:t>
      </w:r>
      <w:r w:rsidR="00B34721"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r>
    </w:p>
    <w:p w:rsidR="00B34721"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2.1. РАБОЧИЕ ПРОГРАММЫ УЧЕБНЫХ ПРЕДМЕТОВ, </w:t>
      </w:r>
    </w:p>
    <w:p w:rsidR="00B34721"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УЧЕБНЫХ КУРСОВ (В ТОМ ЧИСЛЕ ВНЕУРОЧНОЙ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w:t>
      </w:r>
      <w:r w:rsidR="00B34721" w:rsidRPr="0081064D">
        <w:rPr>
          <w:rFonts w:ascii="Times New Roman" w:hAnsi="Times New Roman"/>
          <w:color w:val="000000" w:themeColor="text1"/>
          <w:sz w:val="24"/>
          <w:szCs w:val="24"/>
        </w:rPr>
        <w:t>ЕЯТЕЛЬНОСТИ), УЧЕБНЫХ МОДУЛЕЙ ………………………………………………….</w:t>
      </w:r>
    </w:p>
    <w:p w:rsidR="00B91B19" w:rsidRPr="0081064D" w:rsidRDefault="00B34721"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 РУССКИЙ ЯЗЫК …………………………………………………………………………</w:t>
      </w:r>
      <w:r w:rsidRPr="0081064D">
        <w:rPr>
          <w:rFonts w:ascii="Times New Roman" w:hAnsi="Times New Roman"/>
          <w:color w:val="000000" w:themeColor="text1"/>
          <w:sz w:val="24"/>
          <w:szCs w:val="24"/>
        </w:rPr>
        <w:tab/>
      </w:r>
    </w:p>
    <w:p w:rsidR="00B91B19" w:rsidRPr="0081064D" w:rsidRDefault="00B34721"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2.1.2. ЛИТЕРАТУРА …………………………………………………………………………….</w:t>
      </w:r>
      <w:r w:rsidRPr="0081064D">
        <w:rPr>
          <w:rFonts w:ascii="Times New Roman" w:hAnsi="Times New Roman"/>
          <w:color w:val="000000" w:themeColor="text1"/>
          <w:sz w:val="24"/>
          <w:szCs w:val="24"/>
        </w:rPr>
        <w:tab/>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2.1.3</w:t>
      </w:r>
      <w:r w:rsidR="00B34721" w:rsidRPr="0081064D">
        <w:rPr>
          <w:rFonts w:ascii="Times New Roman" w:hAnsi="Times New Roman"/>
          <w:color w:val="000000" w:themeColor="text1"/>
          <w:sz w:val="24"/>
          <w:szCs w:val="24"/>
        </w:rPr>
        <w:t>. АНГЛИЙСКИЙ ЯЗЫК …………………………………………………………………..</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2.1.4</w:t>
      </w:r>
      <w:r w:rsidR="00B34721" w:rsidRPr="0081064D">
        <w:rPr>
          <w:rFonts w:ascii="Times New Roman" w:hAnsi="Times New Roman"/>
          <w:color w:val="000000" w:themeColor="text1"/>
          <w:sz w:val="24"/>
          <w:szCs w:val="24"/>
        </w:rPr>
        <w:t>. ИСТОРИЯ …………………………………………………………………………………</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2.1.5</w:t>
      </w:r>
      <w:r w:rsidR="00B34721" w:rsidRPr="0081064D">
        <w:rPr>
          <w:rFonts w:ascii="Times New Roman" w:hAnsi="Times New Roman"/>
          <w:color w:val="000000" w:themeColor="text1"/>
          <w:sz w:val="24"/>
          <w:szCs w:val="24"/>
        </w:rPr>
        <w:t>. ОБЩЕСТВОЗНАНИЕ ……………………………………………………………………</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2.1.6</w:t>
      </w:r>
      <w:r w:rsidR="00B34721" w:rsidRPr="0081064D">
        <w:rPr>
          <w:rFonts w:ascii="Times New Roman" w:hAnsi="Times New Roman"/>
          <w:color w:val="000000" w:themeColor="text1"/>
          <w:sz w:val="24"/>
          <w:szCs w:val="24"/>
        </w:rPr>
        <w:t>. ГЕОГРАФИЯ……………………………………………………………………………...</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2.1.7</w:t>
      </w:r>
      <w:r w:rsidR="00B91B19" w:rsidRPr="0081064D">
        <w:rPr>
          <w:rFonts w:ascii="Times New Roman" w:hAnsi="Times New Roman"/>
          <w:color w:val="000000" w:themeColor="text1"/>
          <w:sz w:val="24"/>
          <w:szCs w:val="24"/>
        </w:rPr>
        <w:t>. МАТЕМАТИК</w:t>
      </w:r>
      <w:r w:rsidR="00B34721" w:rsidRPr="0081064D">
        <w:rPr>
          <w:rFonts w:ascii="Times New Roman" w:hAnsi="Times New Roman"/>
          <w:color w:val="000000" w:themeColor="text1"/>
          <w:sz w:val="24"/>
          <w:szCs w:val="24"/>
        </w:rPr>
        <w:t>А…………………………………………………………………………..</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2.1.8</w:t>
      </w:r>
      <w:r w:rsidR="00B34721" w:rsidRPr="0081064D">
        <w:rPr>
          <w:rFonts w:ascii="Times New Roman" w:hAnsi="Times New Roman"/>
          <w:color w:val="000000" w:themeColor="text1"/>
          <w:sz w:val="24"/>
          <w:szCs w:val="24"/>
        </w:rPr>
        <w:t>. ИНФОРМАТИКА………………………………………………………………………...</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2.1.9</w:t>
      </w:r>
      <w:r w:rsidR="00B34721" w:rsidRPr="0081064D">
        <w:rPr>
          <w:rFonts w:ascii="Times New Roman" w:hAnsi="Times New Roman"/>
          <w:color w:val="000000" w:themeColor="text1"/>
          <w:sz w:val="24"/>
          <w:szCs w:val="24"/>
        </w:rPr>
        <w:t>. ФИЗИКА…………………………………………………………………………………..</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2.1.10</w:t>
      </w:r>
      <w:r w:rsidR="00B34721" w:rsidRPr="0081064D">
        <w:rPr>
          <w:rFonts w:ascii="Times New Roman" w:hAnsi="Times New Roman"/>
          <w:color w:val="000000" w:themeColor="text1"/>
          <w:sz w:val="24"/>
          <w:szCs w:val="24"/>
        </w:rPr>
        <w:t>. БИОЛОГИЯ………………………………………………………………………………</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2.1.11</w:t>
      </w:r>
      <w:r w:rsidR="00B34721" w:rsidRPr="0081064D">
        <w:rPr>
          <w:rFonts w:ascii="Times New Roman" w:hAnsi="Times New Roman"/>
          <w:color w:val="000000" w:themeColor="text1"/>
          <w:sz w:val="24"/>
          <w:szCs w:val="24"/>
        </w:rPr>
        <w:t xml:space="preserve"> ХИМИЯ……………………………………………………………………………………</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2.1.12</w:t>
      </w:r>
      <w:r w:rsidR="00B34721" w:rsidRPr="0081064D">
        <w:rPr>
          <w:rFonts w:ascii="Times New Roman" w:hAnsi="Times New Roman"/>
          <w:color w:val="000000" w:themeColor="text1"/>
          <w:sz w:val="24"/>
          <w:szCs w:val="24"/>
        </w:rPr>
        <w:t>. ИЗОБРАЗИТЕЛЬНОЕ ИСКУССТВО………………………………………………….</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2.1.13</w:t>
      </w:r>
      <w:r w:rsidR="00B34721" w:rsidRPr="0081064D">
        <w:rPr>
          <w:rFonts w:ascii="Times New Roman" w:hAnsi="Times New Roman"/>
          <w:color w:val="000000" w:themeColor="text1"/>
          <w:sz w:val="24"/>
          <w:szCs w:val="24"/>
        </w:rPr>
        <w:t xml:space="preserve"> МУЗЫКА …………………………………………………………………………………</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2.1.14</w:t>
      </w:r>
      <w:r w:rsidR="00B34721" w:rsidRPr="0081064D">
        <w:rPr>
          <w:rFonts w:ascii="Times New Roman" w:hAnsi="Times New Roman"/>
          <w:color w:val="000000" w:themeColor="text1"/>
          <w:sz w:val="24"/>
          <w:szCs w:val="24"/>
        </w:rPr>
        <w:t>. ТЕХНОЛОГИЯ ………………………………………………………………………….</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2.1.15</w:t>
      </w:r>
      <w:r w:rsidR="00B34721" w:rsidRPr="0081064D">
        <w:rPr>
          <w:rFonts w:ascii="Times New Roman" w:hAnsi="Times New Roman"/>
          <w:color w:val="000000" w:themeColor="text1"/>
          <w:sz w:val="24"/>
          <w:szCs w:val="24"/>
        </w:rPr>
        <w:t xml:space="preserve"> ФИЗИЧЕСКАЯ КУЛЬТУРА …………………………………………………………….</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2.1.16</w:t>
      </w:r>
      <w:r w:rsidR="00B91B19" w:rsidRPr="0081064D">
        <w:rPr>
          <w:rFonts w:ascii="Times New Roman" w:hAnsi="Times New Roman"/>
          <w:color w:val="000000" w:themeColor="text1"/>
          <w:sz w:val="24"/>
          <w:szCs w:val="24"/>
        </w:rPr>
        <w:t>. ОСНОВЫ БЕЗОПАСНОСТ</w:t>
      </w:r>
      <w:r w:rsidRPr="0081064D">
        <w:rPr>
          <w:rFonts w:ascii="Times New Roman" w:hAnsi="Times New Roman"/>
          <w:color w:val="000000" w:themeColor="text1"/>
          <w:sz w:val="24"/>
          <w:szCs w:val="24"/>
        </w:rPr>
        <w:t xml:space="preserve">И ЖИЗНЕДЕЯТЕЛЬНОСТИ </w:t>
      </w:r>
      <w:r w:rsidR="00B34721" w:rsidRPr="0081064D">
        <w:rPr>
          <w:rFonts w:ascii="Times New Roman" w:hAnsi="Times New Roman"/>
          <w:color w:val="000000" w:themeColor="text1"/>
          <w:sz w:val="24"/>
          <w:szCs w:val="24"/>
        </w:rPr>
        <w:t>…………………………..</w:t>
      </w:r>
    </w:p>
    <w:p w:rsidR="00B34721"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2.2. </w:t>
      </w:r>
      <w:r w:rsidR="00B91B19" w:rsidRPr="0081064D">
        <w:rPr>
          <w:rFonts w:ascii="Times New Roman" w:hAnsi="Times New Roman"/>
          <w:color w:val="000000" w:themeColor="text1"/>
          <w:sz w:val="24"/>
          <w:szCs w:val="24"/>
        </w:rPr>
        <w:t xml:space="preserve">ПРОГРАММА  ФОРМИРОВАНИЯ УНИВЕРСАЛЬНЫХ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УЧЕБНЫХ </w:t>
      </w:r>
      <w:r w:rsidR="00B34721" w:rsidRPr="0081064D">
        <w:rPr>
          <w:rFonts w:ascii="Times New Roman" w:hAnsi="Times New Roman"/>
          <w:color w:val="000000" w:themeColor="text1"/>
          <w:sz w:val="24"/>
          <w:szCs w:val="24"/>
        </w:rPr>
        <w:t xml:space="preserve">  ДЕЙСТВИЙ   У   ОБУЧАЮЩИХСЯ …………………………………………..</w:t>
      </w:r>
    </w:p>
    <w:p w:rsidR="00B91B19" w:rsidRPr="0081064D" w:rsidRDefault="00B34721"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2.2.1. Целевой раздел …………………………………………………………………………...</w:t>
      </w:r>
    </w:p>
    <w:p w:rsidR="00B91B19" w:rsidRPr="0081064D" w:rsidRDefault="00B34721"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2.2.2. Содержательный раздел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00B34721" w:rsidRPr="0081064D">
        <w:rPr>
          <w:rFonts w:ascii="Times New Roman" w:hAnsi="Times New Roman"/>
          <w:color w:val="000000" w:themeColor="text1"/>
          <w:sz w:val="24"/>
          <w:szCs w:val="24"/>
        </w:rPr>
        <w:t>.2.3. Организационный раздел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2.3</w:t>
      </w:r>
      <w:r w:rsidR="00A94FA8" w:rsidRPr="0081064D">
        <w:rPr>
          <w:rFonts w:ascii="Times New Roman" w:hAnsi="Times New Roman"/>
          <w:color w:val="000000" w:themeColor="text1"/>
          <w:sz w:val="24"/>
          <w:szCs w:val="24"/>
        </w:rPr>
        <w:t xml:space="preserve">. </w:t>
      </w:r>
      <w:r w:rsidR="00B34721" w:rsidRPr="0081064D">
        <w:rPr>
          <w:rFonts w:ascii="Times New Roman" w:hAnsi="Times New Roman"/>
          <w:color w:val="000000" w:themeColor="text1"/>
          <w:sz w:val="24"/>
          <w:szCs w:val="24"/>
        </w:rPr>
        <w:t>ПРОГРАММА ВОСПИТАНИЯ ………………………………………………………….</w:t>
      </w:r>
    </w:p>
    <w:p w:rsidR="00B91B19" w:rsidRPr="0081064D" w:rsidRDefault="00B34721"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2.3.1. Пояснительная записка ………………………………………………………………….</w:t>
      </w:r>
    </w:p>
    <w:p w:rsidR="00B34721"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2.3.2. Особенности организуемого в образовательной организации </w:t>
      </w:r>
    </w:p>
    <w:p w:rsidR="00B91B19" w:rsidRPr="0081064D" w:rsidRDefault="00B34721"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воспитательного процесса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2.3</w:t>
      </w:r>
      <w:r w:rsidR="00B34721" w:rsidRPr="0081064D">
        <w:rPr>
          <w:rFonts w:ascii="Times New Roman" w:hAnsi="Times New Roman"/>
          <w:color w:val="000000" w:themeColor="text1"/>
          <w:sz w:val="24"/>
          <w:szCs w:val="24"/>
        </w:rPr>
        <w:t>.3. Цель и задачи воспитания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2.3.4. Виды, фор</w:t>
      </w:r>
      <w:r w:rsidR="00B34721" w:rsidRPr="0081064D">
        <w:rPr>
          <w:rFonts w:ascii="Times New Roman" w:hAnsi="Times New Roman"/>
          <w:color w:val="000000" w:themeColor="text1"/>
          <w:sz w:val="24"/>
          <w:szCs w:val="24"/>
        </w:rPr>
        <w:t>мы и содержание деятельности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2.3.5. Основные направления самоа</w:t>
      </w:r>
      <w:r w:rsidR="00B34721" w:rsidRPr="0081064D">
        <w:rPr>
          <w:rFonts w:ascii="Times New Roman" w:hAnsi="Times New Roman"/>
          <w:color w:val="000000" w:themeColor="text1"/>
          <w:sz w:val="24"/>
          <w:szCs w:val="24"/>
        </w:rPr>
        <w:t>нализа воспитательной работы</w:t>
      </w:r>
      <w:r w:rsidR="00B34721" w:rsidRPr="0081064D">
        <w:rPr>
          <w:rFonts w:ascii="Times New Roman" w:hAnsi="Times New Roman"/>
          <w:color w:val="000000" w:themeColor="text1"/>
          <w:sz w:val="24"/>
          <w:szCs w:val="24"/>
        </w:rPr>
        <w:tab/>
        <w:t>……………………….</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 ПР</w:t>
      </w:r>
      <w:r w:rsidR="00B34721" w:rsidRPr="0081064D">
        <w:rPr>
          <w:rFonts w:ascii="Times New Roman" w:hAnsi="Times New Roman"/>
          <w:color w:val="000000" w:themeColor="text1"/>
          <w:sz w:val="24"/>
          <w:szCs w:val="24"/>
        </w:rPr>
        <w:t>ОГРАММА КОРРЕКЦИОННОЙ РАБОТЫ …………………………………………</w:t>
      </w:r>
    </w:p>
    <w:p w:rsidR="00B34721"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2.4.1. Цели, задачи и принципы построения пр</w:t>
      </w:r>
      <w:r w:rsidR="00B34721" w:rsidRPr="0081064D">
        <w:rPr>
          <w:rFonts w:ascii="Times New Roman" w:hAnsi="Times New Roman"/>
          <w:color w:val="000000" w:themeColor="text1"/>
          <w:sz w:val="24"/>
          <w:szCs w:val="24"/>
        </w:rPr>
        <w:t xml:space="preserve">ограммы </w:t>
      </w:r>
    </w:p>
    <w:p w:rsidR="00B91B19" w:rsidRPr="0081064D" w:rsidRDefault="00B34721"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коррекционной работы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2.4.2. Перечень и с</w:t>
      </w:r>
      <w:r w:rsidR="00B34721" w:rsidRPr="0081064D">
        <w:rPr>
          <w:rFonts w:ascii="Times New Roman" w:hAnsi="Times New Roman"/>
          <w:color w:val="000000" w:themeColor="text1"/>
          <w:sz w:val="24"/>
          <w:szCs w:val="24"/>
        </w:rPr>
        <w:t>одержание направлений работы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2.4.3. Механизмы реализации пр</w:t>
      </w:r>
      <w:r w:rsidR="00B34721" w:rsidRPr="0081064D">
        <w:rPr>
          <w:rFonts w:ascii="Times New Roman" w:hAnsi="Times New Roman"/>
          <w:color w:val="000000" w:themeColor="text1"/>
          <w:sz w:val="24"/>
          <w:szCs w:val="24"/>
        </w:rPr>
        <w:t>ограммы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2.4.4. Требования к ус</w:t>
      </w:r>
      <w:r w:rsidR="00B34721" w:rsidRPr="0081064D">
        <w:rPr>
          <w:rFonts w:ascii="Times New Roman" w:hAnsi="Times New Roman"/>
          <w:color w:val="000000" w:themeColor="text1"/>
          <w:sz w:val="24"/>
          <w:szCs w:val="24"/>
        </w:rPr>
        <w:t>ловиям реализации программы</w:t>
      </w:r>
      <w:r w:rsidR="00B34721" w:rsidRPr="0081064D">
        <w:rPr>
          <w:rFonts w:ascii="Times New Roman" w:hAnsi="Times New Roman"/>
          <w:color w:val="000000" w:themeColor="text1"/>
          <w:sz w:val="24"/>
          <w:szCs w:val="24"/>
        </w:rPr>
        <w:tab/>
        <w:t>………………………………………</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2.4.5. Планируемые резу</w:t>
      </w:r>
      <w:r w:rsidR="00B34721" w:rsidRPr="0081064D">
        <w:rPr>
          <w:rFonts w:ascii="Times New Roman" w:hAnsi="Times New Roman"/>
          <w:color w:val="000000" w:themeColor="text1"/>
          <w:sz w:val="24"/>
          <w:szCs w:val="24"/>
        </w:rPr>
        <w:t>льтаты коррекционной работы ……………………………………</w:t>
      </w:r>
    </w:p>
    <w:p w:rsidR="00B34721"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3. ОРГАНИЗАЦИОННЫЙ РАЗДЕЛ ПРОГРАММЫ ОСНОВНОГО </w:t>
      </w:r>
    </w:p>
    <w:p w:rsidR="00B91B19" w:rsidRPr="0081064D" w:rsidRDefault="00B34721"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ОБЩЕГО ОБРАЗОВАНИЯ ……………………………………………………………………</w:t>
      </w:r>
    </w:p>
    <w:p w:rsidR="00B34721"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3.1. </w:t>
      </w:r>
      <w:r w:rsidR="00B91B19" w:rsidRPr="0081064D">
        <w:rPr>
          <w:rFonts w:ascii="Times New Roman" w:hAnsi="Times New Roman"/>
          <w:color w:val="000000" w:themeColor="text1"/>
          <w:sz w:val="24"/>
          <w:szCs w:val="24"/>
        </w:rPr>
        <w:t xml:space="preserve">УЧЕБНЫЙ ПЛАН ПРОГРАММЫ ОСНОВНОГО ОБЩЕГО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w:t>
      </w:r>
      <w:r w:rsidR="00B34721" w:rsidRPr="0081064D">
        <w:rPr>
          <w:rFonts w:ascii="Times New Roman" w:hAnsi="Times New Roman"/>
          <w:color w:val="000000" w:themeColor="text1"/>
          <w:sz w:val="24"/>
          <w:szCs w:val="24"/>
        </w:rPr>
        <w:t>АНИЯ ………………………………………………………………………………..</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3.2. </w:t>
      </w:r>
      <w:r w:rsidR="00B91B19" w:rsidRPr="0081064D">
        <w:rPr>
          <w:rFonts w:ascii="Times New Roman" w:hAnsi="Times New Roman"/>
          <w:color w:val="000000" w:themeColor="text1"/>
          <w:sz w:val="24"/>
          <w:szCs w:val="24"/>
        </w:rPr>
        <w:t>П</w:t>
      </w:r>
      <w:r w:rsidR="00B34721" w:rsidRPr="0081064D">
        <w:rPr>
          <w:rFonts w:ascii="Times New Roman" w:hAnsi="Times New Roman"/>
          <w:color w:val="000000" w:themeColor="text1"/>
          <w:sz w:val="24"/>
          <w:szCs w:val="24"/>
        </w:rPr>
        <w:t>ЛАН ВНЕУРОЧНОЙ ДЕЯТЕЛЬНОСТИ</w:t>
      </w:r>
      <w:r w:rsidR="00B34721" w:rsidRPr="0081064D">
        <w:rPr>
          <w:rFonts w:ascii="Times New Roman" w:hAnsi="Times New Roman"/>
          <w:color w:val="000000" w:themeColor="text1"/>
          <w:sz w:val="24"/>
          <w:szCs w:val="24"/>
        </w:rPr>
        <w:tab/>
        <w:t>……………………………………………….</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3.2.1. К</w:t>
      </w:r>
      <w:r w:rsidR="00B34721" w:rsidRPr="0081064D">
        <w:rPr>
          <w:rFonts w:ascii="Times New Roman" w:hAnsi="Times New Roman"/>
          <w:color w:val="000000" w:themeColor="text1"/>
          <w:sz w:val="24"/>
          <w:szCs w:val="24"/>
        </w:rPr>
        <w:t>алендарный учебный график ………………………………………………………….</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3.2.2. П</w:t>
      </w:r>
      <w:r w:rsidR="00B34721" w:rsidRPr="0081064D">
        <w:rPr>
          <w:rFonts w:ascii="Times New Roman" w:hAnsi="Times New Roman"/>
          <w:color w:val="000000" w:themeColor="text1"/>
          <w:sz w:val="24"/>
          <w:szCs w:val="24"/>
        </w:rPr>
        <w:t>лан внеурочной деятельности …………………………………………………………</w:t>
      </w:r>
    </w:p>
    <w:p w:rsidR="00B91B19" w:rsidRPr="0081064D" w:rsidRDefault="00A94FA8"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3.3. </w:t>
      </w:r>
      <w:r w:rsidR="00B91B19" w:rsidRPr="0081064D">
        <w:rPr>
          <w:rFonts w:ascii="Times New Roman" w:hAnsi="Times New Roman"/>
          <w:color w:val="000000" w:themeColor="text1"/>
          <w:sz w:val="24"/>
          <w:szCs w:val="24"/>
        </w:rPr>
        <w:t>КАЛЕНДАРНЫЙ</w:t>
      </w:r>
      <w:r w:rsidR="00B34721" w:rsidRPr="0081064D">
        <w:rPr>
          <w:rFonts w:ascii="Times New Roman" w:hAnsi="Times New Roman"/>
          <w:color w:val="000000" w:themeColor="text1"/>
          <w:sz w:val="24"/>
          <w:szCs w:val="24"/>
        </w:rPr>
        <w:t xml:space="preserve"> ПЛАН ВОСПИТАТЕЛЬНОЙ РАБОТЫ ……………………………</w:t>
      </w:r>
    </w:p>
    <w:p w:rsidR="00B34721"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3.4. ХАРАКТЕРИСТИКА УСЛОВИЙ РЕАЛИЗАЦИИ ПРОГРАММЫ </w:t>
      </w:r>
    </w:p>
    <w:p w:rsidR="00B34721"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ОСНОВНОГО ОБЩЕГО ОБРАЗОВАНИЯ В СООТВЕТСТВИИ </w:t>
      </w:r>
    </w:p>
    <w:p w:rsidR="00B91B19" w:rsidRPr="0081064D" w:rsidRDefault="00B34721"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 ТРЕБОВАНИЯМИ ФГОС ООО …………………………………………………………….</w:t>
      </w:r>
    </w:p>
    <w:p w:rsidR="00B34721"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3.4.1. Описание кадровых условий реализации основной образовательной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программы о</w:t>
      </w:r>
      <w:r w:rsidR="00B34721" w:rsidRPr="0081064D">
        <w:rPr>
          <w:rFonts w:ascii="Times New Roman" w:hAnsi="Times New Roman"/>
          <w:color w:val="000000" w:themeColor="text1"/>
          <w:sz w:val="24"/>
          <w:szCs w:val="24"/>
        </w:rPr>
        <w:t>сновного общего образования ………………………………………………….</w:t>
      </w:r>
    </w:p>
    <w:p w:rsidR="00C324EF"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3.4.2. Описание психолого-педагогических условий реализации основной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образовательной  программы  ос</w:t>
      </w:r>
      <w:r w:rsidR="00C324EF" w:rsidRPr="0081064D">
        <w:rPr>
          <w:rFonts w:ascii="Times New Roman" w:hAnsi="Times New Roman"/>
          <w:color w:val="000000" w:themeColor="text1"/>
          <w:sz w:val="24"/>
          <w:szCs w:val="24"/>
        </w:rPr>
        <w:t>новного  общего образования ……………………………</w:t>
      </w:r>
    </w:p>
    <w:p w:rsidR="00C324EF"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3.4.3. Финансово-экономические условия реализации образовательной </w:t>
      </w:r>
    </w:p>
    <w:p w:rsidR="00B91B19" w:rsidRPr="0081064D" w:rsidRDefault="00B91B19" w:rsidP="00B91B19">
      <w:pPr>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программы о</w:t>
      </w:r>
      <w:r w:rsidR="00C324EF" w:rsidRPr="0081064D">
        <w:rPr>
          <w:rFonts w:ascii="Times New Roman" w:hAnsi="Times New Roman"/>
          <w:color w:val="000000" w:themeColor="text1"/>
          <w:sz w:val="24"/>
          <w:szCs w:val="24"/>
        </w:rPr>
        <w:t>сновного общего образования ………………………………………………….</w:t>
      </w: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B91B19">
      <w:pPr>
        <w:spacing w:after="0"/>
        <w:ind w:left="-567"/>
        <w:jc w:val="both"/>
        <w:rPr>
          <w:rFonts w:ascii="Times New Roman" w:hAnsi="Times New Roman"/>
          <w:color w:val="000000" w:themeColor="text1"/>
          <w:sz w:val="24"/>
          <w:szCs w:val="24"/>
        </w:rPr>
      </w:pPr>
    </w:p>
    <w:p w:rsidR="00C324EF" w:rsidRPr="0081064D" w:rsidRDefault="00C324EF" w:rsidP="00C324EF">
      <w:pPr>
        <w:pStyle w:val="a4"/>
        <w:numPr>
          <w:ilvl w:val="0"/>
          <w:numId w:val="2"/>
        </w:numPr>
        <w:spacing w:after="0"/>
        <w:ind w:left="-567" w:firstLine="0"/>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ЦЕЛЕВОЙ РАЗДЕЛ ОСНОВНОЙ ОБРАЗОВАТЕЛЬНОЙ ПРОГРАММЫ ОСНОВНОГО ОБЩЕГО ОБРАЗОВАНИЯ</w:t>
      </w:r>
    </w:p>
    <w:p w:rsidR="00C324EF" w:rsidRPr="0081064D" w:rsidRDefault="00C324EF" w:rsidP="00C324EF">
      <w:pPr>
        <w:pStyle w:val="a4"/>
        <w:spacing w:after="0"/>
        <w:ind w:left="-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 ПОЯСНИТЕЛЬНАЯ ЗАПИСКА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1.1.1. Цели реализации основной образовательной программы основного общего образования</w:t>
      </w:r>
      <w:r w:rsidR="00557A4E" w:rsidRPr="00557A4E">
        <w:t xml:space="preserve"> </w:t>
      </w:r>
      <w:r w:rsidR="00557A4E" w:rsidRPr="00557A4E">
        <w:rPr>
          <w:rFonts w:ascii="Times New Roman" w:hAnsi="Times New Roman"/>
          <w:color w:val="000000" w:themeColor="text1"/>
          <w:sz w:val="24"/>
          <w:szCs w:val="24"/>
        </w:rPr>
        <w:t>МОУ «СОШ им. Героя Советского Союза Н. Т. Богомолова с. Северка Ртищевского района Саратовской области»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Достижение поставленных целей при разработке и реализации </w:t>
      </w:r>
      <w:r w:rsidR="00557A4E" w:rsidRPr="00557A4E">
        <w:rPr>
          <w:rFonts w:ascii="Times New Roman" w:hAnsi="Times New Roman"/>
          <w:color w:val="000000" w:themeColor="text1"/>
          <w:sz w:val="24"/>
          <w:szCs w:val="24"/>
        </w:rPr>
        <w:t>МОУ «СОШ им. Героя Советского Союза Н. Т. Богомолова с. Северка Ртищевского района Саратовской области»</w:t>
      </w:r>
      <w:r w:rsidR="00557A4E">
        <w:rPr>
          <w:rFonts w:ascii="Times New Roman" w:hAnsi="Times New Roman"/>
          <w:color w:val="000000" w:themeColor="text1"/>
          <w:sz w:val="24"/>
          <w:szCs w:val="24"/>
        </w:rPr>
        <w:t xml:space="preserve"> </w:t>
      </w:r>
      <w:r w:rsidRPr="0081064D">
        <w:rPr>
          <w:rFonts w:ascii="Times New Roman" w:hAnsi="Times New Roman"/>
          <w:color w:val="000000" w:themeColor="text1"/>
          <w:sz w:val="24"/>
          <w:szCs w:val="24"/>
        </w:rPr>
        <w:t>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1.1.2. Принципы формирования и механизмы реализации основной образовательной программы основного общего образования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 xml:space="preserve">В основе разработки основной образовательной программы основного общего образования </w:t>
      </w:r>
      <w:r w:rsidR="00557A4E" w:rsidRPr="00557A4E">
        <w:rPr>
          <w:rFonts w:ascii="Times New Roman" w:hAnsi="Times New Roman"/>
          <w:color w:val="000000" w:themeColor="text1"/>
          <w:sz w:val="24"/>
          <w:szCs w:val="24"/>
        </w:rPr>
        <w:t>МОУ «СОШ им. Героя Советского Союза Н. Т. Богомолова с. Северка Ртищевского района Саратовской области»</w:t>
      </w:r>
      <w:r w:rsidR="00557A4E">
        <w:rPr>
          <w:rFonts w:ascii="Times New Roman" w:hAnsi="Times New Roman"/>
          <w:color w:val="000000" w:themeColor="text1"/>
          <w:sz w:val="24"/>
          <w:szCs w:val="24"/>
        </w:rPr>
        <w:t xml:space="preserve"> </w:t>
      </w:r>
      <w:r w:rsidRPr="0081064D">
        <w:rPr>
          <w:rFonts w:ascii="Times New Roman" w:hAnsi="Times New Roman"/>
          <w:color w:val="000000" w:themeColor="text1"/>
          <w:sz w:val="24"/>
          <w:szCs w:val="24"/>
        </w:rPr>
        <w:t>лежат следующие принципы и подходы:</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обеспечение фундаментального характера образования, учета специфики изучаемых предметов;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Основная образовательная программа формируется с учетом особенностей развития детей 11—15 лет, связанных:</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Второй этап подросткового развития (14—15 лет, 8—9 классы), характеризуется: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w:t>
      </w:r>
      <w:r w:rsidRPr="0081064D">
        <w:rPr>
          <w:rFonts w:ascii="Times New Roman" w:hAnsi="Times New Roman"/>
          <w:color w:val="000000" w:themeColor="text1"/>
          <w:sz w:val="24"/>
          <w:szCs w:val="24"/>
        </w:rPr>
        <w:lastRenderedPageBreak/>
        <w:t>интересов и отношений подростка, появлением у подростка значительных субъективных трудностей и переживаний;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стремлением подростка к общению и совместной деятельности со сверстниками;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1.1.3.</w:t>
      </w:r>
      <w:r w:rsidR="00557A4E">
        <w:rPr>
          <w:rFonts w:ascii="Times New Roman" w:hAnsi="Times New Roman"/>
          <w:color w:val="000000" w:themeColor="text1"/>
          <w:sz w:val="24"/>
          <w:szCs w:val="24"/>
        </w:rPr>
        <w:t xml:space="preserve"> Общая характеристика </w:t>
      </w:r>
      <w:r w:rsidRPr="0081064D">
        <w:rPr>
          <w:rFonts w:ascii="Times New Roman" w:hAnsi="Times New Roman"/>
          <w:color w:val="000000" w:themeColor="text1"/>
          <w:sz w:val="24"/>
          <w:szCs w:val="24"/>
        </w:rPr>
        <w:t>основной образовательной программы основного общего образования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Таким образом, 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C324EF" w:rsidRPr="0081064D" w:rsidRDefault="00557A4E" w:rsidP="00C324EF">
      <w:pPr>
        <w:pStyle w:val="a4"/>
        <w:spacing w:after="0" w:line="240" w:lineRule="auto"/>
        <w:ind w:left="-567"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О</w:t>
      </w:r>
      <w:r w:rsidR="00C324EF" w:rsidRPr="0081064D">
        <w:rPr>
          <w:rFonts w:ascii="Times New Roman" w:hAnsi="Times New Roman"/>
          <w:color w:val="000000" w:themeColor="text1"/>
          <w:sz w:val="24"/>
          <w:szCs w:val="24"/>
        </w:rPr>
        <w:t>сновная образовательная программа включает следующие документы:</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рабочие программы учебных предметов, учебных курсов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том числе внеурочной деятельности), учебных модулей;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программу формирования универсальных учебных действий у обучающихся;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рабочую программу воспитания;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программу коррекционной работы;</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учебный план;</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план внеурочной деятельности;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календарный учебный график;</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C324EF"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 характеристику условий реализации программы основного общего образования в соответствии с требованиями ФГОС. </w:t>
      </w:r>
    </w:p>
    <w:p w:rsidR="00557A4E" w:rsidRPr="00557A4E" w:rsidRDefault="00557A4E" w:rsidP="00557A4E">
      <w:pPr>
        <w:pStyle w:val="a4"/>
        <w:spacing w:after="0" w:line="240" w:lineRule="auto"/>
        <w:ind w:left="-567" w:firstLine="567"/>
        <w:jc w:val="both"/>
        <w:rPr>
          <w:rFonts w:ascii="Times New Roman" w:hAnsi="Times New Roman"/>
          <w:color w:val="000000" w:themeColor="text1"/>
          <w:sz w:val="24"/>
          <w:szCs w:val="24"/>
        </w:rPr>
      </w:pPr>
      <w:r w:rsidRPr="00557A4E">
        <w:rPr>
          <w:rFonts w:ascii="Times New Roman" w:hAnsi="Times New Roman"/>
          <w:color w:val="000000" w:themeColor="text1"/>
          <w:sz w:val="24"/>
          <w:szCs w:val="24"/>
        </w:rPr>
        <w:t>Тематическое планирование, представленное рабочими программами, выделено в отдельный документ, который не входит в текст данного документа, являются приложениями к данной</w:t>
      </w:r>
      <w:r>
        <w:rPr>
          <w:rFonts w:ascii="Times New Roman" w:hAnsi="Times New Roman"/>
          <w:color w:val="000000" w:themeColor="text1"/>
          <w:sz w:val="24"/>
          <w:szCs w:val="24"/>
        </w:rPr>
        <w:t xml:space="preserve"> ООП ООО, ежегодно утверждаются </w:t>
      </w:r>
      <w:r w:rsidRPr="00557A4E">
        <w:rPr>
          <w:rFonts w:ascii="Times New Roman" w:hAnsi="Times New Roman"/>
          <w:color w:val="000000" w:themeColor="text1"/>
          <w:sz w:val="24"/>
          <w:szCs w:val="24"/>
        </w:rPr>
        <w:t>приказом директора до 01 сентября.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Требования к личностным результатам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включают:</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способность их использовать в учебной, познавательной и социальной практике;</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—универсальными учебными познавательными действиями;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—универсальными учебными коммуникативными действиями;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—универсальными регулятивными действиями.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Требования к предметным результатам:</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сформулированы в деятельностной форме с усилением акцента на применение знаний и конкретные умения;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определяют требования к результатам освоения программ основного общего образования по учебным предмета</w:t>
      </w:r>
      <w:r w:rsidR="00DD0FC7" w:rsidRPr="0081064D">
        <w:rPr>
          <w:rFonts w:ascii="Times New Roman" w:hAnsi="Times New Roman"/>
          <w:color w:val="000000" w:themeColor="text1"/>
          <w:sz w:val="24"/>
          <w:szCs w:val="24"/>
        </w:rPr>
        <w:t>м «Русский язык», «Литература»</w:t>
      </w:r>
      <w:r w:rsidRPr="0081064D">
        <w:rPr>
          <w:rFonts w:ascii="Times New Roman" w:hAnsi="Times New Roman"/>
          <w:color w:val="000000" w:themeColor="text1"/>
          <w:sz w:val="24"/>
          <w:szCs w:val="24"/>
        </w:rPr>
        <w:t>,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C324EF" w:rsidRPr="0081064D" w:rsidRDefault="00C324EF" w:rsidP="00DD0FC7">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усиливают акценты на изучение явлений и процессов современной России и мира в целом</w:t>
      </w:r>
      <w:r w:rsidR="00DD0FC7" w:rsidRPr="0081064D">
        <w:rPr>
          <w:rFonts w:ascii="Times New Roman" w:hAnsi="Times New Roman"/>
          <w:color w:val="000000" w:themeColor="text1"/>
          <w:sz w:val="24"/>
          <w:szCs w:val="24"/>
        </w:rPr>
        <w:t>, современного состояния науки.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1.3. СИСТЕМА ОЦЕНКИ ДОСТИЖЕНИЯ ПЛАНИРУЕМЫХ РЕЗУЛЬТАТОВ ОСВОЕНИЯ ОСНОВНОЙ ОБРАЗОВАТЕЛЬНОЙ ПРОГРАММЫ </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1.3.1. Общие положения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w:t>
      </w:r>
      <w:r w:rsidR="00557A4E" w:rsidRPr="00557A4E">
        <w:rPr>
          <w:rFonts w:ascii="Times New Roman" w:hAnsi="Times New Roman"/>
          <w:color w:val="000000" w:themeColor="text1"/>
          <w:sz w:val="24"/>
          <w:szCs w:val="24"/>
        </w:rPr>
        <w:t xml:space="preserve">МОУ «СОШ им. Героя Советского Союза Н. Т. Богомолова с. Северка Ртищевского района Саратовской области» </w:t>
      </w:r>
      <w:r w:rsidRPr="0081064D">
        <w:rPr>
          <w:rFonts w:ascii="Times New Roman" w:hAnsi="Times New Roman"/>
          <w:color w:val="000000" w:themeColor="text1"/>
          <w:sz w:val="24"/>
          <w:szCs w:val="24"/>
        </w:rPr>
        <w:t>и служит основой при разработке образовательной организацией собственного «Положения об оценке образовательных достижений обучающихся».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Основными направлениями и целями оценочной деятельности в </w:t>
      </w:r>
      <w:r w:rsidR="00557A4E" w:rsidRPr="00557A4E">
        <w:rPr>
          <w:rFonts w:ascii="Times New Roman" w:hAnsi="Times New Roman"/>
          <w:color w:val="000000" w:themeColor="text1"/>
          <w:sz w:val="24"/>
          <w:szCs w:val="24"/>
        </w:rPr>
        <w:t xml:space="preserve">МОУ «СОШ им. Героя Советского Союза Н. Т. Богомолова с. Северка Ртищевского района Саратовской области» </w:t>
      </w:r>
      <w:r w:rsidRPr="0081064D">
        <w:rPr>
          <w:rFonts w:ascii="Times New Roman" w:hAnsi="Times New Roman"/>
          <w:color w:val="000000" w:themeColor="text1"/>
          <w:sz w:val="24"/>
          <w:szCs w:val="24"/>
        </w:rPr>
        <w:t xml:space="preserve"> являются: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оценка результатов деятельности педагогических кадров как основа аттестационных процедур;</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оценка результатов деятельности образовательной организации как основа аккредитационных процедур.</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557A4E" w:rsidRPr="00557A4E">
        <w:rPr>
          <w:rFonts w:ascii="Times New Roman" w:hAnsi="Times New Roman"/>
          <w:color w:val="000000" w:themeColor="text1"/>
          <w:sz w:val="24"/>
          <w:szCs w:val="24"/>
        </w:rPr>
        <w:t>МОУ «СОШ им. Героя Советского Союза Н. Т. Богомолова с. Северка Ртищевского района Саратовской области»</w:t>
      </w:r>
      <w:r w:rsidRPr="0081064D">
        <w:rPr>
          <w:rFonts w:ascii="Times New Roman" w:hAnsi="Times New Roman"/>
          <w:color w:val="000000" w:themeColor="text1"/>
          <w:sz w:val="24"/>
          <w:szCs w:val="24"/>
        </w:rPr>
        <w:t>.</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оценки включает процедуры внутренней и внешней оценки.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Внутренняя оценка включает:</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стартовую диагностику,</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текущую и тематическую оценку,</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портфолио,</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внутришкольный мониторинг образовательных достижений,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промежуточную и итоговую аттестацию обучающихся.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 внешним процедурам относятся: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госу</w:t>
      </w:r>
      <w:r w:rsidR="00DD0FC7" w:rsidRPr="0081064D">
        <w:rPr>
          <w:rFonts w:ascii="Times New Roman" w:hAnsi="Times New Roman"/>
          <w:color w:val="000000" w:themeColor="text1"/>
          <w:sz w:val="24"/>
          <w:szCs w:val="24"/>
        </w:rPr>
        <w:t>дарственная итоговая аттестация</w:t>
      </w:r>
      <w:r w:rsidRPr="0081064D">
        <w:rPr>
          <w:rFonts w:ascii="Times New Roman" w:hAnsi="Times New Roman"/>
          <w:color w:val="000000" w:themeColor="text1"/>
          <w:sz w:val="24"/>
          <w:szCs w:val="24"/>
        </w:rPr>
        <w:t>,</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независимая оценка качества образования    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мониторинговые исследования  муниципального, регионального и федерального уровней.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каждой из указанных процедур описаны в п.1.3.3 настоящего документа.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В соответствии с ФГОС ООО система оценки </w:t>
      </w:r>
      <w:r w:rsidR="003F3976" w:rsidRPr="003F3976">
        <w:rPr>
          <w:rFonts w:ascii="Times New Roman" w:hAnsi="Times New Roman"/>
          <w:color w:val="000000" w:themeColor="text1"/>
          <w:sz w:val="24"/>
          <w:szCs w:val="24"/>
        </w:rPr>
        <w:t xml:space="preserve">МОУ «СОШ им. Героя Советского Союза Н. Т. Богомолова с. Северка Ртищевского района Саратовской области» </w:t>
      </w:r>
      <w:r w:rsidRPr="0081064D">
        <w:rPr>
          <w:rFonts w:ascii="Times New Roman" w:hAnsi="Times New Roman"/>
          <w:color w:val="000000" w:themeColor="text1"/>
          <w:sz w:val="24"/>
          <w:szCs w:val="24"/>
        </w:rPr>
        <w:t>реализует системно-деятельностный, уровневый и комплексный подходы к оценке образовательных достижений.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Комплексный подход к оценке образовательных достижений реализуется с помощью:</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оценки предметных и метапредметных результатов;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p>
    <w:p w:rsidR="00C324EF" w:rsidRPr="0081064D" w:rsidRDefault="00C324EF" w:rsidP="00DD0FC7">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1.3.2. Особенности оценки метапред</w:t>
      </w:r>
      <w:r w:rsidR="00DD0FC7" w:rsidRPr="0081064D">
        <w:rPr>
          <w:rFonts w:ascii="Times New Roman" w:hAnsi="Times New Roman"/>
          <w:color w:val="000000" w:themeColor="text1"/>
          <w:sz w:val="24"/>
          <w:szCs w:val="24"/>
        </w:rPr>
        <w:t>метных и предметных результатов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оценки метапредметных результатов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w:t>
      </w:r>
      <w:r w:rsidRPr="0081064D">
        <w:rPr>
          <w:rFonts w:ascii="Times New Roman" w:hAnsi="Times New Roman"/>
          <w:color w:val="000000" w:themeColor="text1"/>
          <w:sz w:val="24"/>
          <w:szCs w:val="24"/>
        </w:rPr>
        <w:lastRenderedPageBreak/>
        <w:t>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метапредметных результатов обеспечивается совокупностью всех учебных предметов и внеурочной деятельности.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Основным объектом и предметом оценки метапредметных результатов является овладение:</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Наиболее адекватными формами оценки являются: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для проверки читательской грамотности — письменная работа на межпредметной основе;</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для проверки цифровой грамотности — практическая работа в сочетании с письменной (компьютеризованной) частью;</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Каждый из перечисленных видов диагностики проводится с периодичностью не менее чем один раз в два года.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Результатом (продуктом) проектной деятельности может быть одна из следующих работ:</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w:t>
      </w:r>
      <w:r w:rsidRPr="0081064D">
        <w:rPr>
          <w:rFonts w:ascii="Times New Roman" w:hAnsi="Times New Roman"/>
          <w:color w:val="000000" w:themeColor="text1"/>
          <w:sz w:val="24"/>
          <w:szCs w:val="24"/>
        </w:rPr>
        <w:tab/>
        <w:t>письменная работа (эссе, реферат, аналитические материалы, обзорные материалы, отчеты о проведенных исследованиях, стендовый доклад и др.);</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w:t>
      </w:r>
      <w:r w:rsidRPr="0081064D">
        <w:rPr>
          <w:rFonts w:ascii="Times New Roman" w:hAnsi="Times New Roman"/>
          <w:color w:val="000000" w:themeColor="text1"/>
          <w:sz w:val="24"/>
          <w:szCs w:val="24"/>
        </w:rP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w:t>
      </w:r>
      <w:r w:rsidRPr="0081064D">
        <w:rPr>
          <w:rFonts w:ascii="Times New Roman" w:hAnsi="Times New Roman"/>
          <w:color w:val="000000" w:themeColor="text1"/>
          <w:sz w:val="24"/>
          <w:szCs w:val="24"/>
        </w:rPr>
        <w:tab/>
        <w:t>материальный объект, макет, иное конструкторское изделие;</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г)</w:t>
      </w:r>
      <w:r w:rsidRPr="0081064D">
        <w:rPr>
          <w:rFonts w:ascii="Times New Roman" w:hAnsi="Times New Roman"/>
          <w:color w:val="000000" w:themeColor="text1"/>
          <w:sz w:val="24"/>
          <w:szCs w:val="24"/>
        </w:rPr>
        <w:tab/>
        <w:t>отчетные материалы по социальному проекту, которые могут включать как тексты, так и мультимедийные продукты.</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Критерии  оценки проектной работы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оценки предметных результатов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предметных результатов обеспечивается каждым учебным предметом.</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Для оценки предметных результатов предлагаются следующие критерии: знание и понимание, применение, функциональность.</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Обобщенный критерий «Применение» включает:</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оценке сформированности предметных результатов по критерию «функциональность» разделяют:</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график контрольных мероприятий.</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1.3.3. Организация и содержание оценочных процедур</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sidR="003F3976" w:rsidRPr="003F3976">
        <w:rPr>
          <w:rFonts w:ascii="Times New Roman" w:hAnsi="Times New Roman"/>
          <w:color w:val="000000" w:themeColor="text1"/>
          <w:sz w:val="24"/>
          <w:szCs w:val="24"/>
        </w:rPr>
        <w:t xml:space="preserve">МОУ «СОШ им. Героя Советского Союза Н. Т. Богомолова с. Северка Ртищевского района Саратовской области» </w:t>
      </w:r>
      <w:r w:rsidRPr="0081064D">
        <w:rPr>
          <w:rFonts w:ascii="Times New Roman" w:hAnsi="Times New Roman"/>
          <w:color w:val="000000" w:themeColor="text1"/>
          <w:sz w:val="24"/>
          <w:szCs w:val="24"/>
        </w:rPr>
        <w:t>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Внутришкольный мониторинг представляет собой процедуры:</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оценки уровня достижения предметных и метапредметных результатов;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оценки уровня функциональной грамотности;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324EF" w:rsidRPr="003F3976" w:rsidRDefault="003F3976" w:rsidP="003F3976">
      <w:pPr>
        <w:pStyle w:val="a4"/>
        <w:spacing w:after="0" w:line="240" w:lineRule="auto"/>
        <w:ind w:left="-567" w:firstLine="567"/>
        <w:jc w:val="both"/>
        <w:rPr>
          <w:rFonts w:ascii="Times New Roman" w:hAnsi="Times New Roman"/>
          <w:color w:val="000000" w:themeColor="text1"/>
          <w:sz w:val="24"/>
          <w:szCs w:val="24"/>
        </w:rPr>
      </w:pPr>
      <w:r w:rsidRPr="003F3976">
        <w:rPr>
          <w:rFonts w:ascii="Times New Roman" w:hAnsi="Times New Roman"/>
          <w:color w:val="000000" w:themeColor="text1"/>
          <w:sz w:val="24"/>
          <w:szCs w:val="24"/>
        </w:rPr>
        <w:t>Промежуточная аттестация обучающихся проводится один раз в год в сро</w:t>
      </w:r>
      <w:r>
        <w:rPr>
          <w:rFonts w:ascii="Times New Roman" w:hAnsi="Times New Roman"/>
          <w:color w:val="000000" w:themeColor="text1"/>
          <w:sz w:val="24"/>
          <w:szCs w:val="24"/>
        </w:rPr>
        <w:t xml:space="preserve">ки, указанные в учебном плане и </w:t>
      </w:r>
      <w:r w:rsidRPr="003F3976">
        <w:rPr>
          <w:rFonts w:ascii="Times New Roman" w:hAnsi="Times New Roman"/>
          <w:color w:val="000000" w:themeColor="text1"/>
          <w:sz w:val="24"/>
          <w:szCs w:val="24"/>
        </w:rPr>
        <w:t>является обязательной для всех обучающихся 5-9 классов. Порядок проведения промежуточной аттестации регламентируется Федеральным законом «Об образовании в Российской Федерации» (ст.58) и локальным актом МОУ «СОШ им. Героя Советского Союза Н. Т. Богомолова с. Северка Ртищевского района Саратовской области» «Положение о формах, периодичности, порядке текущего контроля успеваемости и промежуточной аттестации обучающихся МОУ «СОШ им. Героя Советского Союза Н. Т. Богомолова с. Северка Ртищевского района Саратовской области». Результаты промежуточной аттестации обсуждаются на</w:t>
      </w:r>
      <w:r>
        <w:rPr>
          <w:rFonts w:ascii="Times New Roman" w:hAnsi="Times New Roman"/>
          <w:color w:val="000000" w:themeColor="text1"/>
          <w:sz w:val="24"/>
          <w:szCs w:val="24"/>
        </w:rPr>
        <w:t xml:space="preserve"> </w:t>
      </w:r>
      <w:r w:rsidRPr="003F3976">
        <w:rPr>
          <w:rFonts w:ascii="Times New Roman" w:hAnsi="Times New Roman"/>
          <w:color w:val="000000" w:themeColor="text1"/>
          <w:sz w:val="24"/>
          <w:szCs w:val="24"/>
        </w:rPr>
        <w:t xml:space="preserve">заседаниях педагогического совета школы и являются основанием </w:t>
      </w:r>
      <w:r w:rsidRPr="003F3976">
        <w:rPr>
          <w:rFonts w:ascii="Times New Roman" w:hAnsi="Times New Roman"/>
          <w:color w:val="000000" w:themeColor="text1"/>
          <w:sz w:val="24"/>
          <w:szCs w:val="24"/>
        </w:rPr>
        <w:lastRenderedPageBreak/>
        <w:t xml:space="preserve">для принятия решения о переводе обучающихся 5-8 классов в следующий класс. </w:t>
      </w:r>
      <w:r w:rsidR="00C324EF" w:rsidRPr="003F3976">
        <w:rPr>
          <w:rFonts w:ascii="Times New Roman" w:hAnsi="Times New Roman"/>
          <w:color w:val="000000" w:themeColor="text1"/>
          <w:sz w:val="24"/>
          <w:szCs w:val="24"/>
        </w:rPr>
        <w:t>Государственная итоговая аттестация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Характеристика готовится на основании:</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объективных показателей образовательных достижений обучающегося на уровне основного образования;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портфолио выпускника;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экспертных оценок классного руководителя и учителей, обучавших данного выпускника на уровне основного общего образования;</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 характеристике выпускника:</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отмечаются образовательные достижения обучающегося по освоению личностных, метапредметных и предметных результатов;</w:t>
      </w:r>
    </w:p>
    <w:p w:rsidR="00C324EF" w:rsidRPr="0081064D"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C324EF" w:rsidRDefault="00C324EF" w:rsidP="00C324E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Default="003F3976" w:rsidP="00C324EF">
      <w:pPr>
        <w:pStyle w:val="a4"/>
        <w:spacing w:after="0" w:line="240" w:lineRule="auto"/>
        <w:ind w:left="-567" w:firstLine="567"/>
        <w:jc w:val="both"/>
        <w:rPr>
          <w:rFonts w:ascii="Times New Roman" w:hAnsi="Times New Roman"/>
          <w:color w:val="000000" w:themeColor="text1"/>
          <w:sz w:val="24"/>
          <w:szCs w:val="24"/>
        </w:rPr>
      </w:pPr>
    </w:p>
    <w:p w:rsidR="003F3976" w:rsidRPr="0081064D" w:rsidRDefault="003F3976" w:rsidP="00C324EF">
      <w:pPr>
        <w:pStyle w:val="a4"/>
        <w:spacing w:after="0" w:line="240" w:lineRule="auto"/>
        <w:ind w:left="-567" w:firstLine="567"/>
        <w:jc w:val="both"/>
        <w:rPr>
          <w:rFonts w:ascii="Times New Roman" w:hAnsi="Times New Roman"/>
          <w:color w:val="000000" w:themeColor="text1"/>
          <w:sz w:val="24"/>
          <w:szCs w:val="24"/>
        </w:rPr>
      </w:pPr>
    </w:p>
    <w:p w:rsidR="00DD0FC7" w:rsidRPr="0081064D" w:rsidRDefault="00DD0FC7" w:rsidP="00C324EF">
      <w:pPr>
        <w:pStyle w:val="a4"/>
        <w:spacing w:after="0" w:line="240" w:lineRule="auto"/>
        <w:ind w:left="-567" w:firstLine="567"/>
        <w:jc w:val="both"/>
        <w:rPr>
          <w:rFonts w:ascii="Times New Roman" w:hAnsi="Times New Roman"/>
          <w:color w:val="000000" w:themeColor="text1"/>
          <w:sz w:val="24"/>
          <w:szCs w:val="24"/>
        </w:rPr>
      </w:pPr>
    </w:p>
    <w:p w:rsidR="00DD0FC7" w:rsidRPr="0081064D" w:rsidRDefault="00DD0FC7" w:rsidP="00DD0FC7">
      <w:pPr>
        <w:pStyle w:val="a4"/>
        <w:numPr>
          <w:ilvl w:val="0"/>
          <w:numId w:val="2"/>
        </w:num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СОДЕРЖАТЕЛЬНЫЙ РАЗДЕЛ ПРОГРАММЫ ОСНОВНОГО ОБЩЕГО ОБРАЗОВАНИЯ</w:t>
      </w:r>
    </w:p>
    <w:p w:rsidR="00DD0FC7" w:rsidRPr="0081064D" w:rsidRDefault="00DD0FC7" w:rsidP="00DD0FC7">
      <w:pPr>
        <w:pStyle w:val="a4"/>
        <w:numPr>
          <w:ilvl w:val="1"/>
          <w:numId w:val="2"/>
        </w:num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РАБОЧИЕ ПРОГРАММЫ УЧЕБНЫХ ПРЕДМЕТОВ, УЧЕБНЫХ КУРСОВ (В ТОМ ЧИСЛЕ ВНЕУРОЧНОЙ ДЕЯТЕЛЬНОСТИ), УЧЕБНЫХ МОДУЛЕЙ.</w:t>
      </w:r>
    </w:p>
    <w:p w:rsidR="00DD0FC7" w:rsidRPr="0081064D" w:rsidRDefault="00DD0FC7" w:rsidP="00DD0FC7">
      <w:pPr>
        <w:pStyle w:val="a4"/>
        <w:numPr>
          <w:ilvl w:val="2"/>
          <w:numId w:val="2"/>
        </w:num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РУССКИЙ ЯЗЫК</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позволит учителю:</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«РУССКИЙ ЯЗЫК»</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w:t>
      </w:r>
      <w:r w:rsidRPr="0081064D">
        <w:rPr>
          <w:rFonts w:ascii="Times New Roman" w:hAnsi="Times New Roman"/>
          <w:color w:val="000000" w:themeColor="text1"/>
          <w:sz w:val="24"/>
          <w:szCs w:val="24"/>
        </w:rPr>
        <w:lastRenderedPageBreak/>
        <w:t>способностей, мышления, памяти и воображения, навыков самостоятельной учебной деятельности, самообразования.</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ПРЕДМЕТА «РУССКИЙ ЯЗЫК»</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Целями изучения русского языка по программам основного общего образования являются:</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«РУССКИЙ ЯЗЫК» В УЧЕБНОМ ПЛАНЕ</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пределах одного класса последовательность изучения тем, представленных в содержании каждого класса, может варьироваться.</w:t>
      </w:r>
    </w:p>
    <w:p w:rsidR="00DD0FC7" w:rsidRPr="0081064D" w:rsidRDefault="00DD0FC7"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D53AF6" w:rsidRPr="0081064D" w:rsidRDefault="00D53AF6" w:rsidP="00DD0FC7">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«РУССКИЙ ЯЗЫК»</w:t>
      </w:r>
    </w:p>
    <w:p w:rsidR="00D53AF6" w:rsidRPr="0081064D" w:rsidRDefault="00D53AF6" w:rsidP="00D53AF6">
      <w:pPr>
        <w:spacing w:after="0" w:line="240" w:lineRule="auto"/>
        <w:ind w:left="-567" w:firstLine="567"/>
        <w:jc w:val="both"/>
        <w:rPr>
          <w:rFonts w:ascii="Times New Roman" w:hAnsi="Times New Roman"/>
          <w:b/>
          <w:color w:val="000000" w:themeColor="text1"/>
          <w:sz w:val="24"/>
          <w:szCs w:val="24"/>
        </w:rPr>
      </w:pPr>
      <w:r w:rsidRPr="0081064D">
        <w:rPr>
          <w:rFonts w:ascii="Times New Roman" w:hAnsi="Times New Roman"/>
          <w:b/>
          <w:color w:val="000000" w:themeColor="text1"/>
          <w:sz w:val="24"/>
          <w:szCs w:val="24"/>
        </w:rPr>
        <w:lastRenderedPageBreak/>
        <w:t>5 КЛАСС</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Богатство и выразительность русского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Лингвистика как наука о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разделы лингвистики.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 речь. Речь устная и письменная, монологическая и диалогическая, полилог.</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речевой деятельности (говорение, слушание, чтение, письмо), их особенности.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Устный пересказ прочитанного или прослушанного текста, в том числе с изменением лица рассказчика.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Участие в диалоге на лингвистические темы (в рамках изученного) и темы на основе жизненных наблюдений.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Речевые формулы приветствия, прощания, просьбы, благодарности.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Сочинения различных видов с опорой на жизненный и читательский опыт, сюжетную картину (в том числе сочинения- миниатюры).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аудирования: выборочное, ознакомительное, детальное.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чтения: изучающее, ознакомительное, просмотровое, поисковое.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 и его основные признаки. Тема и главная мысль текста. Микротема текста. Ключевые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Функционально-смысловые типы речи: описание, повествование, рассуждение; их особенности.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Композиционная структура текста. Абзац как средство членения текста на композиционно-смысловые части.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Повествование как тип речи. Рассказ.</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Информационная переработка текста: простой и сложный план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разновидности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Фонетика. Графика. Орфоэпия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Фонетика и графика как разделы лингвистики.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Звук как единица языка. Смыслоразличительная роль звука.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гласных звуков.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согласных звуков.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Изменение звуков в речевом потоке. Элементы фонетической транскрипции.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Слог. Ударение. Свойства русского ударения.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Соотношение звуков и букв.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Фонетический анализ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Способы обозначения [й’], мягкости согласных.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выразительные средства фонетики.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Прописные и строчные буквы.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Интонация, её функции. Основные элементы интонации.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Орфография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Орфография как раздел лингвистики.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«орфограмма». Буквенные и небуквенные орфограммы.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разделительных ъ и 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Лексикология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Лексикология как раздел лингвистики.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Синонимы. Антонимы. Омонимы. Паронимы.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Лексический анализ слов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Морфемика. Орфография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Морфемика как раздел лингвистики.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Морфема как минимальная значимая единица языка. Основа слова. Виды морфем (корень, приставка, суффикс, окончание).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Чередование звуков в морфемах (в том числе чередование гласных с нулём звука).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Морфемный анализ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Уместное использование слов с суффиксами оценки в собственной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корней с безударными проверяемыми, непроверяемыми гласными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корней с проверяемыми, непроверяемыми, непроизносимыми согласными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ё — о после шипящих в корне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неизменяемых на письме приставок и приставок на -з (-с).</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ы — и после приставок.</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ы — и после ц.</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Морфология. Культура речи. Орфография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Морфология как раздел грамматики. Грамматическое значение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Имя существительное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Род, число, падеж имени существительного.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Имена существительные общего рода.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Имена существительные, имеющие форму только единственного или только множественного числа.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Типы склонения имён существительных. Разносклоняемые имена существительные. Несклоняемые имена существительные.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произношения, нормы постановки ударения, нормы словоизменения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собственных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ь на конце имён существительных после шипящих.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безударных окончаний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о — е (ё) после шипящих и ц в суффиксах и окончаниях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суффиксов -чик- — -щик-; -ек- — -ик- (-чик-)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корней с чередованием а // о: -лаг- — -лож-;</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-раст- — -ращ- — -рос-; -гар- — -гор-, -зар- — -зор-;</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-клан- — -клон-, -скак- — -скоч-.</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Слитное и раздельное написание не с именами существительными.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Имя прилагательное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Имена прилагательные полные и краткие, их синтаксические функции.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Склонение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словоизменения, произношения имён прилагательных, постановки ударения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безударных окончаний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о — е после шипящих и ц в суффиксах и окончаниях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кратких форм имён прилагательных с основой на шипящий.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Слитное и раздельное написание не с именами прилагательными.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Глагол</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Глаголы совершенного и несовершенного вида, возвратные и невозвратные.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Инфинитив и его грамматические свойства. Основа инфинитива, основа настоящего (будущего простого) времени глагола.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Спряжение глагола.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словоизменения глаголов, постановки ударения в глагольных формах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корней с чередованием е // и: -бер- — -бир-, -блест- — -блист-, -дер- — -дир-, -жег- — -жиг-, -мер- — -мир-, -пер- — -пир-, -стел- — -стил-, -тер- — -тир-.</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ь как показателя грамматической формы в инфинитиве, в форме 2-го лица единственного числа после шипящих.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-тся и -ться в глаголах, суффиксов -ова- — -ева-, -ыва- — -ива-.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безударных личных окончаний глагола.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гласной перед суффиксом -л- в формах прошедшего времени глагола.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Слитное и раздельное написание не с глаголами.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Синтаксис. Культура речи. Пунктуация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Синтаксис как раздел грамматики. Словосочетание и предложение как единицы синтаксиса.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Синтаксический анализ словосочетания.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Тире между подлежащим и сказуемым.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w:t>
      </w:r>
      <w:r w:rsidRPr="0081064D">
        <w:rPr>
          <w:rFonts w:ascii="Times New Roman" w:hAnsi="Times New Roman"/>
          <w:color w:val="000000" w:themeColor="text1"/>
          <w:sz w:val="24"/>
          <w:szCs w:val="24"/>
        </w:rPr>
        <w:lastRenderedPageBreak/>
        <w:t>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с обращением, особенности интонации. Обращение и средства его выражения.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Синтаксический анализ простого и простого осложнённого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с прямой речью.</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Пунктуационное оформление предложений с прямой речью.</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Пунктуационное оформление диалога на письме.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Пунктуация как раздел лингвистики.</w:t>
      </w:r>
    </w:p>
    <w:p w:rsidR="00D53AF6" w:rsidRPr="0081064D" w:rsidRDefault="00D53AF6" w:rsidP="00D53AF6">
      <w:pPr>
        <w:spacing w:after="0" w:line="240" w:lineRule="auto"/>
        <w:ind w:left="-567" w:firstLine="567"/>
        <w:jc w:val="both"/>
        <w:rPr>
          <w:rFonts w:ascii="Times New Roman" w:hAnsi="Times New Roman"/>
          <w:b/>
          <w:color w:val="000000" w:themeColor="text1"/>
          <w:sz w:val="24"/>
          <w:szCs w:val="24"/>
        </w:rPr>
      </w:pPr>
      <w:r w:rsidRPr="0081064D">
        <w:rPr>
          <w:rFonts w:ascii="Times New Roman" w:hAnsi="Times New Roman"/>
          <w:b/>
          <w:color w:val="000000" w:themeColor="text1"/>
          <w:sz w:val="24"/>
          <w:szCs w:val="24"/>
        </w:rPr>
        <w:t>6 КЛАСС</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Русский язык — государственный язык Российской Федерации и язык межнационального общения.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литературном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Монолог-описание, монолог-повествование, монолог-рассуждение; сообщение на лингвистическую тему.</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диалога: побуждение к действию, обмен мнениями.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Описание как тип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Описание внешности человека.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Описание помещения.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Описание природы.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Описание местности.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Описание действий.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разновидности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Официально-деловой стиль. Заявление. Расписка. Научный стиль. Словарная статья. Научное сообщение.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ЯЗЫКА</w:t>
      </w:r>
      <w:r w:rsidRPr="0081064D">
        <w:rPr>
          <w:rFonts w:ascii="Times New Roman" w:hAnsi="Times New Roman"/>
          <w:color w:val="000000" w:themeColor="text1"/>
          <w:sz w:val="24"/>
          <w:szCs w:val="24"/>
        </w:rPr>
        <w:tab/>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Лексикология. Культура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Лексика русского языка с точки зрения её происхождения: исконно русские и заимствованные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Стилистические пласты лексики: стилистически нейтральная, высокая и сниженная лексика.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Лексический анализ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Фразеологизмы. Их признаки и значение.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Употребление лексических средств в соответствии с ситуацией общения.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Оценка своей и чужой речи с точки зрения точного, уместного и выразительного словоупотребления.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Эпитеты, метафоры, олицетворения.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Лексические словари.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Словообразование. Культура речи. Орфография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Формообразующие и словообразующие морфемы.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Производящая основа.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Морфемный и словообразовательный анализ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сложных и сложносокращённых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правописания корня -кас- — -кос- с чередованием а // о, гласных в приставках пре- и при-.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Морфология. Культура речи. Орфография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Имя существительное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словообразования.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произношения имён существительных, нормы постановки ударения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словоизменения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слитного и дефисного написания пол- и полу- со словами.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Имя прилагательное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Качественные, относительные и притяжательные имена прилагательные.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Степени сравнения качественных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Словообразование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н и нн в именах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суффиксов -к- и -ск-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сложных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произношения имён прилагательных, нормы ударения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Имя числительное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Общее грамматическое значение имени числительного. Синтаксические функции имён числительных.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Разряды имён числительных по значению: количественные (целые, дробные, собирательные), порядковые числительные.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Разряды имён числительных по строению: простые, сложные, составные числительные.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Словообразование имён числительных.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Склонение количественных и порядковых имён числительных.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образование форм имён числительных.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употребление собирательных имён числительных.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Употребление имён числительных в научных текстах, деловой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имён числительных.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Местоимение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Общее грамматическое значение местоимения. Синтаксические функции местоимений.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Склонение местоимений.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Словообразование местоимений.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Морфологический анализ местоимений.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правописания местоимений: правописание местоимений с не и ни; слитное, раздельное и дефисное написание местоимений.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Глагол</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Переходные и непереходные глаголы.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Разноспрягаемые глаголы.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Безличные глаголы. Использование личных глаголов в безличном значении.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Изъявительное, условное и повелительное наклонения глагола.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ударения в глагольных формах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словоизменения глаголов.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Видо-временная соотнесённость глагольных форм в тексте.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глаголов.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ь как показателя грамматической формы в повелительном наклонении глагола.</w:t>
      </w:r>
    </w:p>
    <w:p w:rsidR="00D53AF6" w:rsidRPr="0081064D" w:rsidRDefault="00D53AF6" w:rsidP="00D53AF6">
      <w:pPr>
        <w:spacing w:after="0" w:line="240" w:lineRule="auto"/>
        <w:ind w:left="-567" w:firstLine="567"/>
        <w:jc w:val="both"/>
        <w:rPr>
          <w:rFonts w:ascii="Times New Roman" w:hAnsi="Times New Roman"/>
          <w:b/>
          <w:color w:val="000000" w:themeColor="text1"/>
          <w:sz w:val="24"/>
          <w:szCs w:val="24"/>
        </w:rPr>
      </w:pPr>
      <w:r w:rsidRPr="0081064D">
        <w:rPr>
          <w:rFonts w:ascii="Times New Roman" w:hAnsi="Times New Roman"/>
          <w:b/>
          <w:color w:val="000000" w:themeColor="text1"/>
          <w:sz w:val="24"/>
          <w:szCs w:val="24"/>
        </w:rPr>
        <w:t>7 КЛАСС</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Русский язык как развивающееся явление. Взаимосвязь языка, культуры и истории народа.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Монолог-описание, монолог-рассуждение, монолог-повествование.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диалога: побуждение к действию, обмен мнениями, запрос информации, сообщение информации.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 как речевое произведение. Основные признаки текста (обобщение).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Структура текста. Абзац.</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Способы и средства связи предложений в тексте (обобщение).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Языковые средства выразительности в тексте: фонетические (звукопись), словообразовательные, лексические (обобщение).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Рассуждение как функционально-смысловой тип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Структурные особенности текста-рассуждения.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разновидности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Публицистический стиль. Сфера употребления, функции, языковые особенности.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Жанры публицистического стиля (репортаж, заметка, интервью).</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Употребление языковых средств выразительности в текстах публицистического стиля.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Официально-деловой стиль. Сфера употребления, функции, языковые особенности. Инструкция.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Морфология. Культура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Морфология как раздел науки о языке (обобщение).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Причастие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Причастия как особая группа слов. Признаки глагола и имени прилагательного в причастии.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Причастие в составе словосочетаний. Причастный оборот.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причастий.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Ударение в некоторых формах причастий.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Знаки препинания в предложениях с причастным оборотом.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Деепричастие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Деепричастия совершенного и несовершенного вида.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Деепричастие в составе словосочетаний. Деепричастный оборот.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деепричастий.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Постановка ударения в деепричастиях.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гласных в суффиксах деепричастий. Слитное и раздельное написание не с деепричастиями.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построение предложений с одиночными деепричастиями и деепричастными оборотами.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Знаки препинания в предложениях с одиночным деепричастием и деепричастным оборотом.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Наречие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Общее грамматическое значение наречий.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Разряды наречий по значению. Простая и составная формы сравнительной и превосходной степеней сравнения наречий.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Словообразование наречий.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Синтаксические свойства наречий.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наречий.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постановки ударения в наречиях, нормы произношения наречий. Нормы образования степеней сравнения наречий.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наречий в тексте.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Слова категории состояния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Служебные части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служебных частей речи. Отличие самостоятельных частей речи от служебных.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Предлог</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Предлог как служебная часть речи. Грамматические функции предлогов.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предлогов.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Употребление предлогов в речи в соответствии с их значением и стилистическими особенностями.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производных предлогов.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Союз</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Союз как служебная часть речи. Союз как средство связи однородных членов предложения и частей сложного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союзов.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Правописание союзов.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Частица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Частица как служебная часть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Разряды частиц по значению и употреблению: формообразующие, отрицательные, модальные.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частиц.</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Междометия и звукоподражательные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Междометия как особая группа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Морфологический анализ междометий.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Звукоподражательные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Омонимия слов разных частей речи. Грамматическая омонимия. Использование грамматических омонимов в речи.</w:t>
      </w:r>
    </w:p>
    <w:p w:rsidR="00D53AF6" w:rsidRPr="0081064D" w:rsidRDefault="00D53AF6" w:rsidP="00D53AF6">
      <w:pPr>
        <w:spacing w:after="0" w:line="240" w:lineRule="auto"/>
        <w:ind w:left="-567" w:firstLine="567"/>
        <w:jc w:val="both"/>
        <w:rPr>
          <w:rFonts w:ascii="Times New Roman" w:hAnsi="Times New Roman"/>
          <w:b/>
          <w:color w:val="000000" w:themeColor="text1"/>
          <w:sz w:val="24"/>
          <w:szCs w:val="24"/>
        </w:rPr>
      </w:pPr>
      <w:r w:rsidRPr="0081064D">
        <w:rPr>
          <w:rFonts w:ascii="Times New Roman" w:hAnsi="Times New Roman"/>
          <w:b/>
          <w:color w:val="000000" w:themeColor="text1"/>
          <w:sz w:val="24"/>
          <w:szCs w:val="24"/>
        </w:rPr>
        <w:t>8 КЛАСС</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Русский язык в кругу других славянских языков.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Монолог-описание, монолог-рассуждение, монолог-повествование; выступление с научным сообщением.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 и его основные признаки.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функционально-смысловых типов речи (повествование, описание, рассуждение).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разновидности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Официально-деловой стиль. Сфера употребления, функции, языковые особенности.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Жанры официально-делового стиля (заявление, объяснительная записка, автобиография, характеристика).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Научный стиль. Сфера употребления, функции, языковые особенности.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Синтаксис. Культура речи. Пунктуация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Синтаксис как раздел лингвистики.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Словосочетание и предложение как единицы синтаксиса.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Пунктуация. Функции знаков препинания.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Словосочетание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признаки словосочетания.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словосочетаний по морфологическим свойствам главного слова: глагольные, именные, наречные.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Типы подчинительной связи слов в словосочетании: согласование, управление, примыкание.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Синтаксический анализ словосочетаний.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Грамматическая синонимия словосочетаний.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построения словосочетаний.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Предложение. Основные признаки предложения: смысловая и интонационная законченность, грамматическая оформлен- ность.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Употребление языковых форм выражения побуждения в побудительных предложениях.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Средства оформления предложения в устной и письменной речи (интонация, логическое ударение, знаки препинания).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предложений по количеству грамматических основ (простые, сложные).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простых предложений по наличию главных членов (двусоставные, односоставные).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предложений по наличию второстепенных членов (распространённые, нераспространённые).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полные и неполные.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Употребление неполных предложений в диалогической речи, соблюдение в устной речи интонации неполного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Грамматические, интонационные и пунктуационные особенности предложений со словами да, нет.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построения простого предложения, использования инверсии.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Двусоставное 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Главные члены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Подлежащее и сказуемое как главные члены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Способы выражения подлежащего.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сказуемого (простое глагольное, составное глагольное, составное именное) и способы его выражения.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Тире между подлежащим и сказуемым.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Второстепенные члены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Второстепенные члены предложения, их виды.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Определение как второстепенный член предложения. Определения согласованные и несогласованные.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Приложение как особый вид определения.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Дополнение как второстепенный член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Дополнения прямые и косвенные.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Односоставные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Односоставные предложения, их грамматические признаки.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Грамматические различия односоставных предложений и двусоставных неполных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односоставных предложений: назывные, определённо личные, неопределённо-личные, обобщённо-личные, безличные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Синтаксическая синонимия односоставных и двусоставных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Употребление односоставных предложений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Простое осложнённое 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с однородными членами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Однородные члены предложения, их признаки, средства связи.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Союзная и бессоюзная связь однородных членов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Однородные и неоднородные определения.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с обобщающими словами при однородных членах.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построения предложений с однородными членами, связанными двойными союзами не только... но и, как. так 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постановки знаков препинания в предложениях с обобщающими словами при однородных членах.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постановки знаков препинания в простом и сложном предложениях с союзом 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с обособленными членами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Уточняющие члены предложения, пояснительные и присоединительные конструкции.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с обращениями, вводными и вставными конструкциями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Обращение. Основные функции обращения. Распространённое и нераспространённое обращение.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Вводные конструкции.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Вставные конструкции.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Омонимия членов предложения и вводных слов, словосочетаний и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постановки знаков препинания в предложениях с вводными и вставными конструкциями, обращениями и междометиями.</w:t>
      </w:r>
    </w:p>
    <w:p w:rsidR="00D53AF6" w:rsidRPr="0081064D" w:rsidRDefault="00D53AF6" w:rsidP="00D53AF6">
      <w:pPr>
        <w:spacing w:after="0" w:line="240" w:lineRule="auto"/>
        <w:ind w:left="-567" w:firstLine="567"/>
        <w:jc w:val="both"/>
        <w:rPr>
          <w:rFonts w:ascii="Times New Roman" w:hAnsi="Times New Roman"/>
          <w:b/>
          <w:color w:val="000000" w:themeColor="text1"/>
          <w:sz w:val="24"/>
          <w:szCs w:val="24"/>
        </w:rPr>
      </w:pPr>
      <w:r w:rsidRPr="0081064D">
        <w:rPr>
          <w:rFonts w:ascii="Times New Roman" w:hAnsi="Times New Roman"/>
          <w:b/>
          <w:color w:val="000000" w:themeColor="text1"/>
          <w:sz w:val="24"/>
          <w:szCs w:val="24"/>
        </w:rPr>
        <w:t>9 КЛАСС</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русского языка в Российской Федерации.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Русский язык в современном мире.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Речь устная и письменная, монологическая и диалогическая, полилог (повторение).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речевой деятельности: говорение, письмо, аудирование, чтение (повторение).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аудирования: выборочное, ознакомительное, детальное.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чтения: изучающее, ознакомительное, просмотровое, поисковое.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Подробное, сжатое, выборочное изложение прочитанного или прослушанного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Приёмы работы с учебной книгой, лингвистическими словарями, справочной литературой.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употребления языковых средств выразительности в текстах, принадлежащих к различным функционально - смысловым типам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Информационная переработка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разновидности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Синтаксис. Культура речи. Пунктуация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Сложное 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сложном предложении (повторение).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Классификация сложных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Смысловое, структурное и интонационное единство частей сложного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Сложносочинённое 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сложносочинённом предложении, его строении.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сложносочинённых предложений. Средства связи частей сложносочинённого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Интонационные особенности сложносочинённых предложений с разными смысловыми отношениями между частями.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построения сложносочинённого предложения; нормы постановки знаков препинания в сложных предложениях (обобщение).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Синтаксический и пунктуационный анализ сложносочинённых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Сложноподчинённое 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сложноподчинённом предложении. Главная и придаточная части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Союзы и союзные слова. Различия подчинительных союзов и союзных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Грамматическая синонимия сложноподчинённых предложений и простых предложений с обособленными членами.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постановки знаков препинания в сложноподчинённых предложениях.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Синтаксический и пунктуационный анализ сложноподчинённых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Бессоюзное сложное 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бессоюзном сложном предложении.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Бессоюзные сложные предложения со значением перечисления. Запятая и точка с запятой в бессоюзном сложном предложении.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Бессоюзные сложные предложения со значением причины, пояснения, дополнения. Двоеточие в бессоюзном сложном предложении.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Синтаксический и пунктуационный анализ бессоюзных сложных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Сложные предложения с разными видами союзной и бессоюзной связи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Типы сложных предложений с разными видами связи.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Синтаксический и пунктуационный анализ сложных предложений с разными видами союзной и бессоюзной связи.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Прямая и косвенная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Прямая и косвенная речь. Синонимия предложений с прямой и косвенной речью.</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Цитирование. Способы включения цитат в высказывание.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Применение знаний по синтаксису и пунктуации в практике правописания.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«РУССКИЙ ЯЗЫК» НА УРОВНЕ ОСНОВНОГО ОБЩЕГО ОБРАЗОВАНИЯ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Гражданского воспитания: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Патриотического воспитания: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w:t>
      </w:r>
      <w:r w:rsidRPr="0081064D">
        <w:rPr>
          <w:rFonts w:ascii="Times New Roman" w:hAnsi="Times New Roman"/>
          <w:color w:val="000000" w:themeColor="text1"/>
          <w:sz w:val="24"/>
          <w:szCs w:val="24"/>
        </w:rPr>
        <w:lastRenderedPageBreak/>
        <w:t>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Духовно-нравственного воспитания: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Эстетического воспитания: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Физического воспитания, формирования культуры здоровья и эмоционального благополучия: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принимать себя и других, не осуждая;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Трудового воспитания: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Экологического воспитания: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w:t>
      </w:r>
      <w:r w:rsidRPr="0081064D">
        <w:rPr>
          <w:rFonts w:ascii="Times New Roman" w:hAnsi="Times New Roman"/>
          <w:color w:val="000000" w:themeColor="text1"/>
          <w:sz w:val="24"/>
          <w:szCs w:val="24"/>
        </w:rPr>
        <w:lastRenderedPageBreak/>
        <w:t>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Ценности научного познания: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Адаптации обучающегося к изменяющимся условиям социальной и природной среды: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МЕТАПРЕДМЕТНЫЕ РЕЗУЛЬТАТЫ </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Овладение универсальными учебными познавательными действиями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логические действия: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характеризовать существенные признаки языковых единиц, языковых явлений и процессов;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дефицит информации текста, необходимой для решения поставленной учебной задачи;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исследовательские действия: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вопросы как исследовательский инструмент познания в языковом образовании;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алгоритм действий и использовать его для решения учебных задач;</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на применимость и достоверность информацию, полученную в ходе лингвистического исследования (эксперимента);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надёжность информации по критериям, предложенным учителем или сформулированным самостоятельно;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эффективно запоминать и систематизировать информацию.</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 Овладение универсальными учебными коммуникативными действиями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невербальные средства общения, понимать значение социальных знаков;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знать и распознавать предпосылки конфликтных ситуаций и смягчать конфликты, вести переговоры;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сопоставлять свои суждения с суждениями других участников диалога, обнаруживать различие и сходство позиций;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Совместная деятельность: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 Овладение универсальными учебными регулятивными действиями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Самоорганизация: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проблемы для решения в учебных и жизненных ситуациях;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составлять план действий, вносить необходимые коррективы в ходе его реализации;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делать выбор и брать ответственность за решение.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Самоконтроль: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разными способами самоконтроля (в том числе речевого), самомотивации и рефлексии;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давать адекватную оценку учебной ситуации и предлагать план её изменения;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Эмоциональный интеллект: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развивать способность управлять собственными эмоциями и эмоциями других;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Принятие себя и других: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осознанно относиться к другому человеку и его мнению;</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признавать своё и чужое право на ошибку;</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принимать себя и других, не осуждая;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проявлять открытость;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осознавать невозможность контролировать всё вокруг.</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Осознавать богатство и выразительность русского языка, приводить примеры, свидетельствующие об этом.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Знать основные разделы лингвистики, основные единицы языка и речи (звук, морфема, слово, словосочетание, 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различными видами чтения: просмотровым, ознакомительным, изучающим, поисковым.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Устно пересказывать прочитанный или прослушанный текст объёмом не менее 100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выбор языковых средств для создания высказывания в соответствии с целью, темой и коммуникативным замыслом.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смысловой анализ текста, его композиционных особенностей, определять количество микротем и абзацев.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знание основных признаков текста (повествование) в практике его создания.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Восстанавливать деформированный текст; осуществлять корректировку восстановленного текста с опорой на образец.</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сообщение на заданную тему в виде презентации.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разновидности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Иметь общее представление об особенностях разговорной речи, функциональных стилей, языка художественной литературы.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Фонетика. Графика. Орфоэпия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звуки; понимать различие между звуком и буквой, характеризовать систему звуков.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фонетический анализ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знания по фонетике, графике и орфоэпии в практике произношения и правописания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Орфография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изученные орфограммы.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знания по орфографии в практике правописания (в том числе применять знание о правописании разделительных ъ и 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Лексикология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однозначные и многозначные слова, различать прямое и переносное значения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синонимы, антонимы, омонимы; различать многозначные слова и омонимы; уметь правильно употреблять слова-паронимы.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тематические группы слов, родовые и видовые понятия.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лексический анализ слов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Уметь пользоваться лексическими словарями (толковым словарём, словарями синонимов, антонимов, омонимов, паронимов).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Морфемика. Орфография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морфему как минимальную значимую единицу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морфемы в слове (корень, приставку, суффикс, окончание), выделять основу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чередование звуков в морфемах (в том числе чередование гласных с нулём звука).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морфемный анализ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Уместно использовать слова с суффиксами оценки в собственной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Морфология. Культура речи. Орфография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имена существительные, имена прилагательные, глаголы.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морфологический анализ имён существительных, частичный морфологический анализ имён прилагательных, глаголов.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знания по морфологии при выполнении языкового анализа различных видов и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Имя существительное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Определять лексико-грамматические разряды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типы склонения имён существительных, выявлять разносклоняемые и несклоняемые имена существительные.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морфологический анализ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 -лаг- — -лож-; -раст- — -ращ- — -рос-; -гар- — -гор-, -зар- — -зор-; -клан- — -клон-,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Имя прилагательное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частичный морфологический анализ имён прилагательных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словоизменения, произношения имён прилагательных, постановки в них ударения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Глагол</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глаголы совершенного и несовершенного вида, возвратные и невозвратные.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спряжение глагола, уметь спрягать глаголы.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частичный морфологический анализ глаголов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словоизменения глаголов, постановки ударения в глагольных формах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Синтаксис. Культура речи. Пунктуация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w:t>
      </w:r>
      <w:r w:rsidRPr="0081064D">
        <w:rPr>
          <w:rFonts w:ascii="Times New Roman" w:hAnsi="Times New Roman"/>
          <w:color w:val="000000" w:themeColor="text1"/>
          <w:sz w:val="24"/>
          <w:szCs w:val="24"/>
        </w:rPr>
        <w:lastRenderedPageBreak/>
        <w:t>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Иметь представление о русском литературном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Участвовать в диалоге (побуждение к действию, обмен мнениями) объёмом не менее 4 реплик.</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различными видами чтения: просмотровым, ознакомительным, изучающим, поисковым.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Устно пересказывать прочитанный или прослушанный текст объёмом не менее 110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смысловой анализ текста, его композиционных особенностей, определять количество микротем и абзацев.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сообщение на заданную тему в виде презентации.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Редактировать собственные тексты с опорой на знание норм современного русского литературного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разновидности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Лексикология. Культура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в тексте фразеологизмы, уметь определять их значения; характеризовать ситуацию употребления фразеологизма.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Словообразование. Культура речи. Орфография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формообразующие и словообразующие морфемы в слове; выделять производящую основу.</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словообразования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Морфология. Культура речи. Орфография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особенности словообразования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слитного и дефисного написания пол- и полу- со словами.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произношения, постановки ударения (в рамках изученного), словоизменения имён существительных.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правописания ь в формах глагола повелительного наклонения.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фонетический анализ слов; использовать знания по фонетике и графике в практике произношения и правописания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Иметь представление о языке как развивающемся явлении.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Осознавать взаимосвязь языка, культуры и истории народа (приводить примеры).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Владеть различными видами диалога: диалог — запрос информации, диалог — сообщение информации.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различными видами чтения: просмотровым, ознакомительным, изучающим, поисковым.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Устно пересказывать прослушанный или прочитанный текст объёмом не менее 120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смысловой анализ текста, его композиционных особенностей, определять количество микротем и абзацев.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лексические и грамматические средства связи предложений и частей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сообщение на заданную тему в виде презентации.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содержание научно-учебного текста в виде таблицы, схемы; представлять содержание таблицы, схемы в виде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разновидности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тексты публицистического стиля в жанре репортажа, заметки, интервью; оформлять деловые бумаги (инструкция).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Владеть нормами построения текстов публицистического стиля.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грамматические словари и справочники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Морфология. Культура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Причастие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причастия как особую группу слов. Определять признаки глагола и имени прилагательного в причастии.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морфологический анализ причастий, применять это умение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ставить ударение в некоторых формах причастий.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расставлять знаки препинания в предложениях с причастным оборотом.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Деепричастие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деепричастия как особую группу слов. Определять признаки глагола и наречия в деепричастии.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деепричастия совершенного и несовершенного вида.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морфологический анализ деепричастий, применять это умение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Конструировать деепричастный оборот. Определять роль деепричастия в предложении.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Уместно использовать деепричастия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ставить ударение в деепричастиях.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Применять правила написания гласных в суффиксах деепричастий; правила слитного и раздельного написания не с деепричастиями.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строить предложения с одиночными деепричастиями и деепричастными оборотами.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расставлять знаки препинания в предложениях с одиночным деепричастием и деепричастным оборотом.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Наречие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морфологический анализ наречий, применять это умение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образования степеней сравнения наречий, произношения наречий, постановки в них ударения.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Слова категории состояния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Служебные части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Давать общую характеристику служебных частей речи; объяснять их отличия от самостоятельных частей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Предлог</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Союз</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морфологический анализ союзов, применять это умение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Частица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Употреблять частицы в речи в соответствии с их значением и стилистической окраской; соблюдать нормы правописания частиц.</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морфологический анализ частиц, применять это умение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Междометия и звукоподражательные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Проводить морфологический анализ междометий; применять это умение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пунктуационные нормы оформления предложений с междометиями.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грамматические омонимы.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Иметь представление о русском языке как одном из славянских языков.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различными видами чтения: просмотровым, ознакомительным, изучающим, поисковым.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Устно пересказывать прочитанный или прослушанный текст объёмом не менее 140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выбор языковых средств для создания высказывания в соответствии с целью, темой и коммуникативным замыслом.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сообщение на заданную тему в виде презентации.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разновидности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выбор языковых средств для создания высказывания в соответствии с целью, темой и коммуникативным замыслом.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Синтаксис. Культура речи. Пунктуация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Иметь представление о синтаксисе как разделе лингвистики.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словосочетание и предложение как единицы синтаксиса.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функции знаков препинания.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Словосочетание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нормы построения словосочетаний.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Применять нормы построения предложений с однородными членами, связанными двойными союзами не только... но и, как. так 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сложные предложения, конструкции с чужой речью (в рамках изученного).</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языке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различными видами чтения: просмотровым, ознакомительным, изучающим, поисковым.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Устно пересказывать прочитанный или прослушанный текст объёмом не менее 150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выбор языковых средств для создания высказывания в соответствии с целью, темой и коммуникативным замыслом.</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Текст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принадлежность текста к функциональносмысловому типу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в тексте типовые фрагменты — описание, повествование, рассуждение-доказательство, оценочные высказывания.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Прогнозировать содержание текста по заголовку, ключевым словам, зачину или концовке.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отличительные признаки текстов разных жанров.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сообщение на заданную тему в виде презентации.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разновидности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тезисы, конспект, писать рецензию, реферат.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ЯЗЫКА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Синтаксис. Культура речи. Пунктуация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Сложносочинённое 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основные средства синтаксической связи между частями сложного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особенности употребления сложносочинённых предложений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основные нормы построения сложносочинённого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синтаксический и пунктуационный анализ сложносочинённых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нормы постановки знаков препинания в сложносочинённых предложениях.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Сложноподчинённое 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подчинительные союзы и союзные слова.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однородное, неоднородное и последовательное подчинение придаточных частей.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синтаксический и пунктуационный анализ сложноподчинённых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нормы построения сложноподчинённых предложений и постановки знаков препинания в них.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Бессоюзное сложное предложение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синтаксический и пунктуационный анализ бессоюзных сложных предложений.</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Сложные предложения с разными видами союзной и бессоюзной связи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типы сложных предложений с разными видами связи.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основные нормы построения сложных предложений с разными видами связи.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Употреблять сложные предложения с разными видами связи в речи.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синтаксический и пунктуационный анализ сложных предложений с разными видами связи.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правила постановки знаков препинания в сложных предложениях с разными видами связи.</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Прямая и косвенная речь</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прямую и косвенную речь; выявлять синонимию предложений с прямой и косвенной речью.</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Уметь цитировать и применять разные способы включения цитат в высказывание.</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правила построения предложений с прямой и косвенной речью, при цитировании.</w:t>
      </w:r>
    </w:p>
    <w:p w:rsidR="00DD0FC7" w:rsidRPr="0081064D" w:rsidRDefault="00DD0FC7" w:rsidP="00DD0FC7">
      <w:pPr>
        <w:spacing w:after="0" w:line="240" w:lineRule="auto"/>
        <w:jc w:val="both"/>
        <w:rPr>
          <w:rFonts w:ascii="Times New Roman" w:hAnsi="Times New Roman"/>
          <w:color w:val="000000" w:themeColor="text1"/>
          <w:sz w:val="24"/>
          <w:szCs w:val="24"/>
        </w:rPr>
      </w:pPr>
    </w:p>
    <w:p w:rsidR="00D53AF6" w:rsidRPr="0081064D" w:rsidRDefault="00D53AF6" w:rsidP="00D53AF6">
      <w:pPr>
        <w:pStyle w:val="a4"/>
        <w:numPr>
          <w:ilvl w:val="2"/>
          <w:numId w:val="2"/>
        </w:numPr>
        <w:spacing w:after="0" w:line="240" w:lineRule="auto"/>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w:t>
      </w:r>
    </w:p>
    <w:p w:rsidR="00D53AF6" w:rsidRPr="0081064D" w:rsidRDefault="00D53AF6"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E72798" w:rsidRPr="0081064D" w:rsidRDefault="00E72798" w:rsidP="00D53AF6">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 2/20).</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ПРЕДМЕТА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w:t>
      </w:r>
      <w:r w:rsidRPr="0081064D">
        <w:rPr>
          <w:rFonts w:ascii="Times New Roman" w:hAnsi="Times New Roman"/>
          <w:color w:val="000000" w:themeColor="text1"/>
          <w:sz w:val="24"/>
          <w:szCs w:val="24"/>
        </w:rPr>
        <w:lastRenderedPageBreak/>
        <w:t>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«ЛИТЕРАТУРА» В УЧЕБНОМ ПЛАНЕ</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 </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«ЛИТЕРАТУРА» ПО ГОДАМ ИЗУЧЕНИЯ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Мифология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Мифы народов России и мира.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Фольклор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Малые жанры: пословицы, поговорки, загадки. Сказки народов России и народов мира (не менее трёх).</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первой половины XIX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 А. Крылов. Басни (три по выбору). Например, «Волк на псарне», «Листы и Корни», «Свинья под Дубом», «Квартет», «Осёл и Соловей», «Ворона и Лисица».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С. Пушкин. Стихотворения (не менее трёх). «Зимнее утро», «Зимний вечер», «Няне» и др. «Сказка о мёртвой царевне и о семи богатырях».</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Ю. Лермонтов. Стихотворение «Бородино».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 В. Гоголь. Повесть «Ночь перед Рождеством» из сборника «Вечера на хуторе близ Диканьки».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второй половины XIX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 С. Тургенев. Рассказ «Муму».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 А. Некрасов. Стихотворения (не менее двух). «Крестьянские дети». «Школьник». Поэма «Мороз, Красный нос» (фрагмент).</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 Н. Толстой. Рассказ «Кавказский пленник».</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XIX—ХХ веков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Юмористические рассказы отечественных писателей XIX— XX веков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П. Чехов (два рассказа по выбору). Например, «Лошадиная фамилия», «Мальчики», «Хирургия»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М. Зощенко (два рассказа по выбору). Например, «Галоша», «Лёля и Минька», «Ёлка», «Золотые слова», «Встреча»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отечественной литературы о природе и животных (не менее двух). Например, А. И. Куприна, М. М. Пришвина, К. Г. Паустовского.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П. Платонов. Рассказы (один по выбору). Например, «Корова», «Никита»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П. Астафьев. Рассказ «Васюткино озеро».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XX—XXI веков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отечественных писателей XIX—XXI веков на тему детства (не менее двух).</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народов Российской Федерации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Стихотворения (одно по выбору). Например, Р. Г. Гамзатов. «Песня соловья»; М. Карим. «Эту песню мать мне пела».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Зарубежная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 К. Андерсен. Сказки (одна по выбору). Например, «Снежная королева», «Соловей»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Зарубежная приключенческая проза (два произведения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Например, Р. Л. Стивенсон. «Остров сокровищ», «Чёрная стрела»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Зарубежная проза о животных (одно-два произведения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 Сетон-Томпсон. «Королевская аналостанка»; Дж. Даррелл. «Говорящий свёрток»; Дж. Лондон. «Белый клык»; Дж. Р. Киплинг. «Маугли», «Рикки-Тикки-Тави» и др.</w:t>
      </w:r>
    </w:p>
    <w:p w:rsidR="00E72798" w:rsidRPr="0081064D" w:rsidRDefault="00E72798" w:rsidP="00E72798">
      <w:pPr>
        <w:spacing w:after="0" w:line="240" w:lineRule="auto"/>
        <w:ind w:left="-567" w:firstLine="567"/>
        <w:jc w:val="both"/>
        <w:rPr>
          <w:rFonts w:ascii="Times New Roman" w:hAnsi="Times New Roman"/>
          <w:b/>
          <w:color w:val="000000" w:themeColor="text1"/>
          <w:sz w:val="24"/>
          <w:szCs w:val="24"/>
        </w:rPr>
      </w:pPr>
      <w:r w:rsidRPr="0081064D">
        <w:rPr>
          <w:rFonts w:ascii="Times New Roman" w:hAnsi="Times New Roman"/>
          <w:b/>
          <w:color w:val="000000" w:themeColor="text1"/>
          <w:sz w:val="24"/>
          <w:szCs w:val="24"/>
        </w:rPr>
        <w:t>6 КЛАСС</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Античная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Гомер. Поэмы. «Илиада», «Одиссея» (фрагменты).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Фольклор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Русские былины (не менее двух). Например, «Илья Муромец и Соловей-разбойник», «Садко».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Древнерусская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первой половины XIX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A.</w:t>
      </w:r>
      <w:r w:rsidRPr="0081064D">
        <w:rPr>
          <w:rFonts w:ascii="Times New Roman" w:hAnsi="Times New Roman"/>
          <w:color w:val="000000" w:themeColor="text1"/>
          <w:sz w:val="24"/>
          <w:szCs w:val="24"/>
        </w:rPr>
        <w:tab/>
        <w:t>С. Пушкин. Стихотворения (не менее трёх). «Песнь о вещем Олеге», «Зимняя дорога», «Узник», «Туча» и др. Роман «Дубровский».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Ю. Лермонтов. Стихотворения (не менее трёх). «Три пальмы», «Листок», «Утёс»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В. Кольцов. Стихотворения (не менее двух). Например, «Косарь», «Соловей»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второй половины XIX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 И. Тютчев. Стихотворения (не менее двух). «Есть в осени первоначальной...», «С поляны коршун поднялся...».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А. Фет. Стихотворения (не менее двух). «Учись у них — у дуба, у берёзы.», «Я пришёл к тебе с приветом.».</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 С. Тургенев. Рассказ «Бежин луг».</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 С. Лесков. Сказ «Левша».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 Н. Толстой. Повесть «Детство» (главы).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П. Чехов. Рассказы (три по выбору). Например, «Толстый и тонкий», «Хамелеон», «Смерть чиновника»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И. Куприн. Рассказ «Чудесный доктор».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XX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Стихотворения отечественных поэтов начала ХХ века (не менее двух). Например, стихотворения С. А. Есенина, В. В. Маяковского, А. А. Блока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Г. Распутин. Рассказ «Уроки французского».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народов Российской Федерации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Зарубежная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 Дефо. «Робинзон Крузо» (главы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Дж. Свифт. «Путешествия Гулливера» (главы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E72798" w:rsidRPr="0081064D" w:rsidRDefault="00E72798" w:rsidP="00E72798">
      <w:pPr>
        <w:spacing w:after="0" w:line="240" w:lineRule="auto"/>
        <w:ind w:left="-567" w:firstLine="567"/>
        <w:jc w:val="both"/>
        <w:rPr>
          <w:rFonts w:ascii="Times New Roman" w:hAnsi="Times New Roman"/>
          <w:b/>
          <w:color w:val="000000" w:themeColor="text1"/>
          <w:sz w:val="24"/>
          <w:szCs w:val="24"/>
        </w:rPr>
      </w:pPr>
      <w:r w:rsidRPr="0081064D">
        <w:rPr>
          <w:rFonts w:ascii="Times New Roman" w:hAnsi="Times New Roman"/>
          <w:b/>
          <w:color w:val="000000" w:themeColor="text1"/>
          <w:sz w:val="24"/>
          <w:szCs w:val="24"/>
        </w:rPr>
        <w:t>7 КЛАСС</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Древнерусская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Древнерусские повести (одна повесть по выбору). Например, «Поучение» Владимира Мономаха (в сокращении)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первой половины XIX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С. Пушкин.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 В. Гоголь. Повесть «Тарас Бульба».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второй половины XIX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 Н. Толстой. Рассказ «После бала».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 А. Некрасов. Стихотворения (не менее двух). Например, «Размышления у парадного подъезда», «Железная дорога»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Поэзия второй половины XIX века. Ф. И. Тютчев, А. А. Фет, А. К. Толстой и др. (не менее двух стихотворений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Е. Салтыков-Щедрин. Сказки (две по выбору). Например, «Повесть о том, как один мужик двух генералов прокормил», «Дикий помещик», «Премудрый пескарь»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конца XIX — начала XX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П. Чехов. Рассказы (один по выбору). Например, «Тоска», «Злоумышленник»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Горький. Ранние рассказы (одно произведение по выбору). Например, «Старуха Изергиль» (легенда о Данко), «Челкаш»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Сатирические произведения отечественных и зарубежных писателей (не менее двух). Например, М. М. Зощенко, А. Т. Аверченко, Н. Тэффи, О. Генри, Я. Гашека.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первой половины XX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A.</w:t>
      </w:r>
      <w:r w:rsidRPr="0081064D">
        <w:rPr>
          <w:rFonts w:ascii="Times New Roman" w:hAnsi="Times New Roman"/>
          <w:color w:val="000000" w:themeColor="text1"/>
          <w:sz w:val="24"/>
          <w:szCs w:val="24"/>
        </w:rPr>
        <w:tab/>
        <w:t>С. Грин. Повести и рассказы (одно произведение по выбору). Например, «Алые паруса», «Зелёная лампа»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B.</w:t>
      </w:r>
      <w:r w:rsidRPr="0081064D">
        <w:rPr>
          <w:rFonts w:ascii="Times New Roman" w:hAnsi="Times New Roman"/>
          <w:color w:val="000000" w:themeColor="text1"/>
          <w:sz w:val="24"/>
          <w:szCs w:val="24"/>
        </w:rPr>
        <w:tab/>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A.</w:t>
      </w:r>
      <w:r w:rsidRPr="0081064D">
        <w:rPr>
          <w:rFonts w:ascii="Times New Roman" w:hAnsi="Times New Roman"/>
          <w:color w:val="000000" w:themeColor="text1"/>
          <w:sz w:val="24"/>
          <w:szCs w:val="24"/>
        </w:rPr>
        <w:tab/>
        <w:t>П. Платонов. Рассказы (один по выбору). Например, «Юшка», «Неизвестный цветок»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второй половины XX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B.</w:t>
      </w:r>
      <w:r w:rsidRPr="0081064D">
        <w:rPr>
          <w:rFonts w:ascii="Times New Roman" w:hAnsi="Times New Roman"/>
          <w:color w:val="000000" w:themeColor="text1"/>
          <w:sz w:val="24"/>
          <w:szCs w:val="24"/>
        </w:rPr>
        <w:tab/>
        <w:t>М. Шукшин. Рассказы (один по выбору). Например, «Чудик», «Стенька Разин», «Критики»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Зарубежная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де Сервантес Сааведра. Роман «Хитроумный идальго Дон Кихот Ламанчский» (главы).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де Сент Экзюпери. Повесть-сказка «Маленький принц».</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Древнерусская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XVIII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 И. Фонвизин. Комедия «Недоросль».</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первой половины XIX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 В. Гоголь. Повесть «Шинель». Комедия «Ревизор».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второй половины XIX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 С. Тургенев. Повести (одна по выбору). Например, «Ася», «Первая любовь».</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 М. Достоевский. «Бедные люди», «Белые ночи» (одно произведение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 Н. Толстой. Повести и рассказы (одно произведение по выбору). Например, «Отрочество» (главы).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первой половины XX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А. Булгаков (одна повесть по выбору). Например, «Собачье сердце»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Литература второй половины XX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Т. Твардовский. Поэма «Василий Тёркин» (главы «Переправа», «Гармонь», «Два солдата», «Поединок»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А. Шолохов. Рассказ «Судьба человека».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И. Солженицын. Рассказ «Матрёнин двор».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отечественных прозаиков второй половины XX—XXI века (не менее двух произведений). Например, произведения Е. И. Носова, А. Н. и Б. Н. Стругацких, В. Ф. Тендрякова, Б. П. Екимова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Зарубежная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Ж.-Б. Мольер. Комедия «Мещанин во дворянстве» (фрагменты по выбору).</w:t>
      </w:r>
    </w:p>
    <w:p w:rsidR="00E72798" w:rsidRPr="0081064D" w:rsidRDefault="00E72798" w:rsidP="00E72798">
      <w:pPr>
        <w:spacing w:after="0" w:line="240" w:lineRule="auto"/>
        <w:ind w:left="-567" w:firstLine="567"/>
        <w:jc w:val="both"/>
        <w:rPr>
          <w:rFonts w:ascii="Times New Roman" w:hAnsi="Times New Roman"/>
          <w:b/>
          <w:color w:val="000000" w:themeColor="text1"/>
          <w:sz w:val="24"/>
          <w:szCs w:val="24"/>
        </w:rPr>
      </w:pPr>
      <w:r w:rsidRPr="0081064D">
        <w:rPr>
          <w:rFonts w:ascii="Times New Roman" w:hAnsi="Times New Roman"/>
          <w:b/>
          <w:color w:val="000000" w:themeColor="text1"/>
          <w:sz w:val="24"/>
          <w:szCs w:val="24"/>
        </w:rPr>
        <w:t>9 КЛАСС</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Древнерусская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«Слово о полку Игореве».</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XVIII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 Р. Державин. Стихотворения (два по выбору). Например, «Властителям и судиям», «Памятник»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 М. Карамзин. Повесть «Бедная Лиза».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Литература первой половины XIX века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А. Жуковский. Баллады, элегии (одна-две по выбору). Например, «Светлана», «Невыразимое», «Море»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С. Грибоедов. Комедия «Горе от ума».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Поэзия пушкинской эпохи. К. Н. Батюшков, А. А. Дельвиг, Н. М. Языков, Е. А. Баратынский (не менее трёх стихотворений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 В. Гоголь. Поэма «Мёртвые души».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Зарубежная литература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Данте. «Божественная комедия» (не менее двух фрагментов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 Шекспир. Трагедия «Гамлет» (фрагменты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И.-В. Гёте. Трагедия «Фауст» (не менее двух фрагментов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Зарубежная проза первой половины XIX в. (одно произведение по выбору). Например, произведения Э. Т. А. Гофмана, В. Гюго, В. Скотта и др.</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ПРЕДМЕТА «ЛИТЕРАТУРА» В ОСНОВНОЙ ШКОЛЕ</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Гражданского воспитания: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Патриотического воспитания: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Духовно-нравственного воспитания: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Эстетического воспитания: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w:t>
      </w:r>
      <w:r w:rsidRPr="0081064D">
        <w:rPr>
          <w:rFonts w:ascii="Times New Roman" w:hAnsi="Times New Roman"/>
          <w:color w:val="000000" w:themeColor="text1"/>
          <w:sz w:val="24"/>
          <w:szCs w:val="24"/>
        </w:rPr>
        <w:lastRenderedPageBreak/>
        <w:t>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Физического воспитания, формирования культуры здоровья и эмоционального благополучия: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принимать себя и других, не осуждая;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Трудового воспитания: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Экологического воспитания: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Ценности научного познания: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обеспечивающие адаптацию обучающегося к изменяющимся условиям социальной и природной среды: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81064D">
        <w:rPr>
          <w:rFonts w:ascii="Times New Roman" w:hAnsi="Times New Roman"/>
          <w:color w:val="000000" w:themeColor="text1"/>
          <w:sz w:val="24"/>
          <w:szCs w:val="24"/>
        </w:rPr>
        <w:lastRenderedPageBreak/>
        <w:t>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E72798" w:rsidRPr="0081064D" w:rsidRDefault="00E72798" w:rsidP="00E72798">
      <w:pPr>
        <w:spacing w:after="0" w:line="240" w:lineRule="auto"/>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учебными познавательными действиями: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логические действия: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дефициты информации, данных, необходимых для решения поставленной учебной задачи;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исследовательские действия: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вопросы как исследовательский инструмент познания в литературном образовании;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формировать гипотезу об истинности собственных суждений и суждений других, аргументировать свою позицию, мнение;</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на применимость и достоверность информацию, полученную в ходе исследования (эксперимента);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анализировать, систематизировать и интерпретировать литературную и другую информацию различных видов и форм представления;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сходные аргументы (подтверждающие или опровергающие одну и ту же идею, версию) в различных информационных источниках;</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надёжность литературной и другой информации по критериям, предложенным учителем или сформулированным самостоятельно;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эффективно запоминать и систематизировать эту информацию.</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учебными коммуникативными действиями: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учебными регулятивными действиями: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 xml:space="preserve">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w:t>
      </w:r>
      <w:r w:rsidRPr="0081064D">
        <w:rPr>
          <w:rFonts w:ascii="Times New Roman" w:hAnsi="Times New Roman"/>
          <w:color w:val="000000" w:themeColor="text1"/>
          <w:sz w:val="24"/>
          <w:szCs w:val="24"/>
        </w:rPr>
        <w:lastRenderedPageBreak/>
        <w:t>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(5—9 классы)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по литературе в основной школе должны обеспечивать:</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10)</w:t>
      </w:r>
      <w:r w:rsidRPr="0081064D">
        <w:rPr>
          <w:rFonts w:ascii="Times New Roman" w:hAnsi="Times New Roman"/>
          <w:color w:val="000000" w:themeColor="text1"/>
          <w:sz w:val="24"/>
          <w:szCs w:val="24"/>
        </w:rPr>
        <w:tab/>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по классам:</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понимать, что литература — это вид искусства и что художественный текст отличается от текста научного, делового, публицистического;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владеть элементарными умениями воспринимать, анализировать, интерпретировать и оценивать прочитанные произведения: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темы и сюжеты произведений, образы персонажей;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создавать устные и письменные высказывания разных жанров объемом не менее 70 слов (с учётом литературного развития обучающихся);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владеть начальными умениями интерпретации и оценки текстуально изученных произведений фольклора и литературы;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w:t>
      </w:r>
      <w:r w:rsidRPr="0081064D">
        <w:rPr>
          <w:rFonts w:ascii="Times New Roman" w:hAnsi="Times New Roman"/>
          <w:color w:val="000000" w:themeColor="text1"/>
          <w:sz w:val="24"/>
          <w:szCs w:val="24"/>
        </w:rPr>
        <w:lastRenderedPageBreak/>
        <w:t>другими справочными материалами, в том числе из числа верифицированных электронных ресурсов, включённых в федеральный перечень.</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выделять в произведениях элементы художественной формы и обнаруживать связи между ними;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участвовать в беседе и диалоге о прочитанном произведении, давать аргументированную оценку прочитанному;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12)</w:t>
      </w:r>
      <w:r w:rsidRPr="0081064D">
        <w:rPr>
          <w:rFonts w:ascii="Times New Roman" w:hAnsi="Times New Roman"/>
          <w:color w:val="000000" w:themeColor="text1"/>
          <w:sz w:val="24"/>
          <w:szCs w:val="24"/>
        </w:rPr>
        <w:tab/>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выделять в произведениях элементы художественной формы и обнаруживать связи между ними;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w:t>
      </w:r>
      <w:r w:rsidRPr="0081064D">
        <w:rPr>
          <w:rFonts w:ascii="Times New Roman" w:hAnsi="Times New Roman"/>
          <w:color w:val="000000" w:themeColor="text1"/>
          <w:sz w:val="24"/>
          <w:szCs w:val="24"/>
        </w:rPr>
        <w:lastRenderedPageBreak/>
        <w:t>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участвовать в коллективной и индивидуальной проектной или исследовательской деятельности и публично представлять полученные результаты;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участвовать в коллективной и индивидуальной проектной и исследовательской деятельности и публично представлять полученные результаты;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w:t>
      </w:r>
      <w:r w:rsidRPr="0081064D">
        <w:rPr>
          <w:rFonts w:ascii="Times New Roman" w:hAnsi="Times New Roman"/>
          <w:color w:val="000000" w:themeColor="text1"/>
          <w:sz w:val="24"/>
          <w:szCs w:val="24"/>
        </w:rPr>
        <w:lastRenderedPageBreak/>
        <w:t>художественной картины мира, отражённой в литературных произведениях с учётом неоднозначности заложенных в них художественных смыслов: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6)</w:t>
      </w:r>
      <w:r w:rsidRPr="0081064D">
        <w:rPr>
          <w:rFonts w:ascii="Times New Roman" w:hAnsi="Times New Roman"/>
          <w:color w:val="000000" w:themeColor="text1"/>
          <w:sz w:val="24"/>
          <w:szCs w:val="24"/>
        </w:rPr>
        <w:tab/>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E72798" w:rsidRPr="0081064D" w:rsidRDefault="00E72798" w:rsidP="00E72798">
      <w:pPr>
        <w:spacing w:after="0" w:line="240" w:lineRule="auto"/>
        <w:ind w:left="-567" w:firstLine="567"/>
        <w:jc w:val="both"/>
        <w:rPr>
          <w:rFonts w:ascii="Times New Roman" w:hAnsi="Times New Roman"/>
          <w:color w:val="000000" w:themeColor="text1"/>
          <w:sz w:val="24"/>
          <w:szCs w:val="24"/>
        </w:rPr>
      </w:pPr>
    </w:p>
    <w:p w:rsidR="00E72798" w:rsidRPr="0081064D" w:rsidRDefault="00E72798" w:rsidP="00E72798">
      <w:pPr>
        <w:pStyle w:val="a4"/>
        <w:numPr>
          <w:ilvl w:val="2"/>
          <w:numId w:val="2"/>
        </w:num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АНГЛИЙСКИЙ ЯЗЫК</w:t>
      </w:r>
    </w:p>
    <w:p w:rsidR="00E72798"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Рабочая программа является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w:t>
      </w:r>
      <w:r w:rsidRPr="0081064D">
        <w:rPr>
          <w:rFonts w:ascii="Times New Roman" w:hAnsi="Times New Roman"/>
          <w:color w:val="000000" w:themeColor="text1"/>
          <w:sz w:val="24"/>
          <w:szCs w:val="24"/>
        </w:rPr>
        <w:lastRenderedPageBreak/>
        <w:t>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«ИНОСТРАННЫЙ (АНГЛИЙСКИЙ) ЯЗЫК»</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УЧЕБНОГО ПРЕДМЕТА «ИНОСТРАННЫЙ (АНГЛИЙСКИЙ) ЯЗЫК»</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81064D">
        <w:rPr>
          <w:rFonts w:ascii="Times New Roman" w:hAnsi="Times New Roman"/>
          <w:color w:val="000000" w:themeColor="text1"/>
          <w:sz w:val="24"/>
          <w:szCs w:val="24"/>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«ИНОСТРАННЫЙ (АНГЛИЙСКИЙ) ЯЗЫК» В УЧЕБНОМ ПЛАНЕ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 .</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ОБУЧЕНИЯ УЧЕБНОМУ ПРЕДМЕТУ «АНГЛИЙСКИЙ ЯЗЫК»</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Коммуникативные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Моя семья. Мои друзья. Семейные праздники: день рождения, Новый год.</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Внешность и характер человека/литературного персонажа.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Досуг и увлечения/хобби современного подростка (чтение, кино, спорт).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Здоровый образ жизни: режим труда и отдыха, здоровое питание.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Покупки: одежда, обувь и продукты питания.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Школа, школьная жизнь, школьная форма, изучаемые предметы. Переписка с зарубежными сверстниками.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Каникулы в различное время года. Виды отдыха.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Природа: дикие и домашние животные. Погода.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Родной город/село. Транспорт.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Выдающиеся люди родной страны и страны/стран изучаемого языка: писатели, поэты.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Говорение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умений диалогической речи на базе умений, сформированных в начальной школе: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диалог-расспрос: сообщать фактическую информацию, отвечая на вопросы разных видов; запрашивать интересующую информацию.</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диалога — до 5 реплик со стороны каждого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умений монологической речи на базе умений, сформированных в начальной школе: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создание устных связных монологических высказываний с использованием основных коммуникативных типов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повествование/сообщение;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изложение (пересказ) основного содержания прочитанного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краткое изложение результатов выполненной проектной работы.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монологического высказывания — 5—6 фраз.</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умений аудирования на базе умений, сформированных в начальной школе: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Время звучания текста/текстов для аудирования — до 1 минуты.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Смысловое чтение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несплошных текстов (таблиц) и понимание представленной в них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текста/текстов для чтения — 180—200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Письменная речь</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умений письменной речи на базе умений, сформированных в начальной школе: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написание коротких поздравлений с праздниками (с Новым годом, Рождеством, днём рождения);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Языковые знания и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Фонетическая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текста для чтения вслух — до 90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Графика, орфография и пунктуация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написание изученных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способы словообразования: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 аффиксация: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образование</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имён</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существительных</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при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помощи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суффиксов</w:t>
      </w:r>
      <w:r w:rsidRPr="0081064D">
        <w:rPr>
          <w:rFonts w:ascii="Times New Roman" w:hAnsi="Times New Roman"/>
          <w:color w:val="000000" w:themeColor="text1"/>
          <w:sz w:val="24"/>
          <w:szCs w:val="24"/>
          <w:lang w:val="en-US"/>
        </w:rPr>
        <w:t xml:space="preserve"> -er/-or (teacher/visitor), -ist (scientist, tourist), -sion/-tion (dis- cussion/invitation);</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образование</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имён</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прилагательных</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при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помощи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суффиксов</w:t>
      </w:r>
      <w:r w:rsidRPr="0081064D">
        <w:rPr>
          <w:rFonts w:ascii="Times New Roman" w:hAnsi="Times New Roman"/>
          <w:color w:val="000000" w:themeColor="text1"/>
          <w:sz w:val="24"/>
          <w:szCs w:val="24"/>
          <w:lang w:val="en-US"/>
        </w:rPr>
        <w:t xml:space="preserve"> -ful (wonderful), -ian/-an (Russian/American);</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наречий при помощи суффикса -ly (recently);</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имён прилагательных, имён существительных и наречий при помощи отрицательного префикса un- (unhappy, unreality, unusually).</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Грамматическая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с несколькими обстоятельствами, следующими в определённом порядке.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Вопросительные предложения (альтернативный и разделительный вопросы в Present/Past/Future Simple Tense).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Имена существительные во множественном числе, в том числе имена существительные, имеющие форму только множественного числа.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Имена существительные с причастиями настоящего и прошедшего времени.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Наречия в положительной, сравнительной и превосходной степенях, образованные по правилу, и исключения.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Социокультурные знания и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умений: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писать свои имя и фамилию, а также имена и фамилии своих родственников и друзей на английском языке;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оформлять свой адрес на английском языке (в анкете, формуляре);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Россию и страну/страны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Компенсаторные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при чтении и аудировании языковой, в том числе контекстуальной, догадки.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в качестве опоры при порождении собственных высказываний ключевых слов, плана.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Коммуникативные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Взаимоотношения в семье и с друзьями. Семейные праздники.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Внешность и характер человека/литературного персонажа.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Досуг и увлечения/хобби современного подростка (чтение, кино, театр, спорт).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Здоровый образ жизни: режим труда и отдыха, фитнес, сбалансированное питание.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Покупки: одежда, обувь и продукты питания.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Переписка с зарубежными сверстниками.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Каникулы в различное время года. Виды отдыха.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Путешествия по России и зарубежным странам.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Природа: дикие и домашние животные. Климат, погода.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Жизнь в городе и сельской местности. Описание родного го- рода/села. Транспорт.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Выдающиеся люди родной страны и страны/стран изучаемого языка: писатели, поэты, учёные.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Говорение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умений диалогической речи, а именно умений вести: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диалога — до 5 реплик со стороны каждого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умений монологической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создание устных связных монологических высказываний с использованием основных коммуникативных типов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повествование/сообщение;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изложение (пересказ) основного содержания прочитанного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краткое изложение результатов выполненной проектной работы.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монологического высказывания — 7—8 фраз.</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Время звучания текста/текстов для аудирования — до 1,5 минут.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Смысловое чтение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несплошных текстов (таблиц) и понимание представленной в них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текста/текстов для чтения — 250—300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Письменная речь</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умений письменной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Языковые знания и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Фонетическая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текста для чтения вслух — до 95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Графика, орфография и пунктуация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написание изученных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способы словообразования: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аффиксация: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имён существительных при помощи суффикса -ing (reading);</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имён прилагательных при помощи суффиксов -al (typical),  ing (amazing), -less (useless), -ive (impressive).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Синонимы. Антонимы. Интернациональные слова.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Грамматическая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Сложноподчинённые предложения с придаточными определительными с союзными словами who, which, that.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Сложноподчинённые предложения с придаточными времени с союзами for, since.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с конструкциями as ... as, not so ... as.</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Все типы вопросительных предложений (общий, специальный, альтернативный, разделительный вопросы) в Present/Past Continuous Tense.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Глаголы в видо-временных формах действительного залога в изъявительном наклонении в Present/Past Continuous Tense.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Модальные</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глаголы</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их</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эквиваленты</w:t>
      </w:r>
      <w:r w:rsidRPr="0081064D">
        <w:rPr>
          <w:rFonts w:ascii="Times New Roman" w:hAnsi="Times New Roman"/>
          <w:color w:val="000000" w:themeColor="text1"/>
          <w:sz w:val="24"/>
          <w:szCs w:val="24"/>
          <w:lang w:val="en-US"/>
        </w:rPr>
        <w:t xml:space="preserve"> (can/be able to, must/ have to, may, should, need).</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Слова</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выражающие</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количество</w:t>
      </w:r>
      <w:r w:rsidRPr="0081064D">
        <w:rPr>
          <w:rFonts w:ascii="Times New Roman" w:hAnsi="Times New Roman"/>
          <w:color w:val="000000" w:themeColor="text1"/>
          <w:sz w:val="24"/>
          <w:szCs w:val="24"/>
          <w:lang w:val="en-US"/>
        </w:rPr>
        <w:t xml:space="preserve"> (little/a little, few/a few).</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Числительные для обозначения дат и больших чисел (100— 1000).</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Социокультурные знания и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писать свои имя и фамилию, а также имена и фамилии своих родственников и друзей на английском языке;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оформлять свой адрес на английском языке (в анкете, формуляре);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Россию и страну/страны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рассказывать о выдающихся людях родной страны и страны/стран изучаемого языка (учёных, писателях, поэтах).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Компенсаторные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при чтении и аудировании языковой догадки, в том числе контекстуальной.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в качестве опоры при порождении собственных высказываний ключевых слов, плана.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Коммуникативные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Взаимоотношения в семье и с друзьями. Семейные праздники. Обязанности по дому.</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Внешность и характер человека/литературного персонажа.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Досуг и увлечения/хобби современного подростка (чтение, кино, театр, музей, спорт, музыка).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Здоровый образ жизни: режим труда и отдыха, фитнес, сбалансированное питание.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Покупки: одежда, обувь и продукты питания.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Каникулы в различное время года. Виды отдыха. Путешествия по России и зарубежным странам.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Природа: дикие и домашние животные. Климат, погода.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Жизнь в городе и сельской местности. Описание родного города/села. Транспорт.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Средства массовой информации (телевидение, журналы, Интернет).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Выдающиеся люди родной страны и страны/стран изучаемого языка: учёные, писатели, поэты, спортсмены.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Говорение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диалога — до 6 реплик со стороны каждого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умений монологической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создание устных связных монологических высказываний с использованием основных коммуникативных типов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повествование/сообщение;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изложение (пересказ) основного содержания прочитанного/ прослушанного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краткое изложение результатов выполненной проектной работы.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монологического высказывания — 8—9 фраз.</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Время звучания текста/текстов для аудирования — до 1,5 минут.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Смысловое чтение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несплошных текстов (таблиц, диаграмм) и понимание представленной в них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w:t>
      </w:r>
      <w:r w:rsidRPr="0081064D">
        <w:rPr>
          <w:rFonts w:ascii="Times New Roman" w:hAnsi="Times New Roman"/>
          <w:color w:val="000000" w:themeColor="text1"/>
          <w:sz w:val="24"/>
          <w:szCs w:val="24"/>
        </w:rPr>
        <w:lastRenderedPageBreak/>
        <w:t>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текста/текстов для чтения — до 350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Письменная речь</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умений письменной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небольшого письменного высказывания с опорой на образец, план, таблицу. Объём письменного высказывания — до 90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Языковые знания и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Фонетическая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текста для чтения вслух — до 100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Графика, орфография и пунктуация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написание изученных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способы словообразования: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w:t>
      </w:r>
      <w:r w:rsidRPr="0081064D">
        <w:rPr>
          <w:rFonts w:ascii="Times New Roman" w:hAnsi="Times New Roman"/>
          <w:color w:val="000000" w:themeColor="text1"/>
          <w:sz w:val="24"/>
          <w:szCs w:val="24"/>
        </w:rPr>
        <w:tab/>
        <w:t>аффиксация: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имён существительных при помощи префикса un  (unreality) и при помощи суффиксов: -ment (development), -ness (darkness);</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имён прилагательных при помощи суффиксов -ly (friendly), -ous (famous), -y (busy);</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имён прилагательных и наречий при помощи префиксов in /im- (informal, independently, impossible);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w:t>
      </w:r>
      <w:r w:rsidRPr="0081064D">
        <w:rPr>
          <w:rFonts w:ascii="Times New Roman" w:hAnsi="Times New Roman"/>
          <w:color w:val="000000" w:themeColor="text1"/>
          <w:sz w:val="24"/>
          <w:szCs w:val="24"/>
        </w:rPr>
        <w:tab/>
        <w:t>словосложение: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Многозначные лексические единицы. Синонимы. Антонимы. Интернациональные слова. Наиболее частотные фразовые глаголы.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Грамматическая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со сложным дополнением (Complex Object).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Условные предложения реального (Conditional 0, Conditional I)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с конструкцией to be going to + инфинитив и формы Future Simple Tense и Present Continuous Tense для выражения будущего действия.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Конструкция used to + инфинитив глагола.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Глаголы в наиболее употребительных формах страдательного залога (Present/Past Simple Passive).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Предлоги, употребляемые с глаголами в страдательном залоге.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Модальный глагол might.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Наречия, совпадающие по форме с прилагательными (fast, high; early).</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Местоимения</w:t>
      </w:r>
      <w:r w:rsidRPr="0081064D">
        <w:rPr>
          <w:rFonts w:ascii="Times New Roman" w:hAnsi="Times New Roman"/>
          <w:color w:val="000000" w:themeColor="text1"/>
          <w:sz w:val="24"/>
          <w:szCs w:val="24"/>
          <w:lang w:val="en-US"/>
        </w:rPr>
        <w:t xml:space="preserve"> other/another, both, all, one.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Количественные числительные для обозначения больших чисел (до 1 000 000).</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Социокультурные знания и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писать свои имя и фамилию, а также имена и фамилии своих родственников и друзей на английском языке;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оформлять свой адрес на английском языке (в анкете);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Россию и страну/страны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рассказывать о выдающихся людях родной страны и страны/стран изучаемого языка (учёных, писателях, поэтах, спортсменах).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Компенсаторные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Переспрашивать, просить повторить, уточняя значение незнакомых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в качестве опоры при порождении собственных высказываний ключевых слов, плана.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Коммуникативные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Взаимоотношения в семье и с друзьями.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Внешность и характер человека/литературного персонажа.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Досуг и увлечения/хобби современного подростка (чтение, кино, театр, музей, спорт, музыка).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Здоровый образ жизни: режим труда и отдыха, фитнес, сбалансированное питание. Посещение врача.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Покупки: одежда, обувь и продукты питания. Карманные деньги.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отдыха в различное время года. Путешествия по России и зарубежным странам.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Природа: флора и фауна. Проблемы экологии. Климат, погода. Стихийные бедствия.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Условия проживания в городской/сельской местности. Транспорт.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Средства массовой информации (телевидение, радио, пресса, Интернет).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Выдающиеся люди родной страны и страны/стран изучаемого языка: учёные, писатели, поэты, художники, музыканты, спортсмены.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Говорение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диалога — до 7 реплик со стороны каждого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умений монологической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устных связных монологических высказываний с использованием основных коммуникативных типов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повествование/сообщение;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выражение и аргументирование своего мнения по отношению к услышанному/прочитанному;</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изложение (пересказ) основного содержания прочитанного/ прослушанного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составление рассказа по картинкам;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изложение результатов выполненной проектной работы.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монологического высказывания — 9—10 фраз.</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Время звучания текста/текстов для аудирования — до 2 минут.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Смысловое чтение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несплошных текстов (таблиц, диаграмм, схем) и понимание представленной в них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текста/текстов для чтения — 350—500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Письменная речь</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умений письменной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составление плана/тезисов устного или письменного сообщения;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w:t>
      </w:r>
      <w:r w:rsidRPr="0081064D">
        <w:rPr>
          <w:rFonts w:ascii="Times New Roman" w:hAnsi="Times New Roman"/>
          <w:color w:val="000000" w:themeColor="text1"/>
          <w:sz w:val="24"/>
          <w:szCs w:val="24"/>
        </w:rPr>
        <w:lastRenderedPageBreak/>
        <w:t>фразу и подпись в соответствии с нормами неофициального общения, принятыми в стране/ странах изучаемого языка. Объём письма — до 110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Языковые знания и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Фонетическая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текста для чтения вслух — до 110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Графика, орфография и пунктуация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написание изученных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способы словообразования: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w:t>
      </w:r>
      <w:r w:rsidRPr="0081064D">
        <w:rPr>
          <w:rFonts w:ascii="Times New Roman" w:hAnsi="Times New Roman"/>
          <w:color w:val="000000" w:themeColor="text1"/>
          <w:sz w:val="24"/>
          <w:szCs w:val="24"/>
        </w:rPr>
        <w:tab/>
        <w:t>аффиксация: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образование</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имен</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существительных</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при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помощи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суффиксов</w:t>
      </w:r>
      <w:r w:rsidRPr="0081064D">
        <w:rPr>
          <w:rFonts w:ascii="Times New Roman" w:hAnsi="Times New Roman"/>
          <w:color w:val="000000" w:themeColor="text1"/>
          <w:sz w:val="24"/>
          <w:szCs w:val="24"/>
          <w:lang w:val="en-US"/>
        </w:rPr>
        <w:t>: -ance/-ence (performance/residence); -ity (activity); -ship (friendship);</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имен прилагательных при помощи префикса inter- (international);</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имен прилагательных при помощи -ed и -ing (interested—interesting);</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w:t>
      </w:r>
      <w:r w:rsidRPr="0081064D">
        <w:rPr>
          <w:rFonts w:ascii="Times New Roman" w:hAnsi="Times New Roman"/>
          <w:color w:val="000000" w:themeColor="text1"/>
          <w:sz w:val="24"/>
          <w:szCs w:val="24"/>
        </w:rPr>
        <w:tab/>
        <w:t>конверсия: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имени существительного от неопределённой формы глагола (to walk — a walk);</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глагола от имени существительного (a present — to present);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имени существительного от прилагательного (rich — the rich);</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Различные средства связи в тексте для обеспечения его целостности (firstly, however, finally, at last, etc.).</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Грамматическая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Предложения</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со</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сложным</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дополнением</w:t>
      </w:r>
      <w:r w:rsidRPr="0081064D">
        <w:rPr>
          <w:rFonts w:ascii="Times New Roman" w:hAnsi="Times New Roman"/>
          <w:color w:val="000000" w:themeColor="text1"/>
          <w:sz w:val="24"/>
          <w:szCs w:val="24"/>
          <w:lang w:val="en-US"/>
        </w:rPr>
        <w:t xml:space="preserve"> (Complex Object) (I saw her cross/crossing the road.).</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Все типы вопросительных предложений в Past Perfect Tense.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Согласование времен в рамках сложного предложения.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Согласование подлежащего, выраженного собирательным существительным (family, police) со сказуемым.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Конструкции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глаголами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на</w:t>
      </w:r>
      <w:r w:rsidRPr="0081064D">
        <w:rPr>
          <w:rFonts w:ascii="Times New Roman" w:hAnsi="Times New Roman"/>
          <w:color w:val="000000" w:themeColor="text1"/>
          <w:sz w:val="24"/>
          <w:szCs w:val="24"/>
          <w:lang w:val="en-US"/>
        </w:rPr>
        <w:t xml:space="preserve"> -ing: to love/hate doing something.</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Конструкции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содержащие</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глаголы</w:t>
      </w:r>
      <w:r w:rsidRPr="0081064D">
        <w:rPr>
          <w:rFonts w:ascii="Times New Roman" w:hAnsi="Times New Roman"/>
          <w:color w:val="000000" w:themeColor="text1"/>
          <w:sz w:val="24"/>
          <w:szCs w:val="24"/>
          <w:lang w:val="en-US"/>
        </w:rPr>
        <w:t>-</w:t>
      </w:r>
      <w:r w:rsidRPr="0081064D">
        <w:rPr>
          <w:rFonts w:ascii="Times New Roman" w:hAnsi="Times New Roman"/>
          <w:color w:val="000000" w:themeColor="text1"/>
          <w:sz w:val="24"/>
          <w:szCs w:val="24"/>
        </w:rPr>
        <w:t>связки</w:t>
      </w:r>
      <w:r w:rsidRPr="0081064D">
        <w:rPr>
          <w:rFonts w:ascii="Times New Roman" w:hAnsi="Times New Roman"/>
          <w:color w:val="000000" w:themeColor="text1"/>
          <w:sz w:val="24"/>
          <w:szCs w:val="24"/>
          <w:lang w:val="en-US"/>
        </w:rPr>
        <w:t xml:space="preserve"> to be/to look/to feel/to seem.</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Конструкции</w:t>
      </w:r>
      <w:r w:rsidRPr="0081064D">
        <w:rPr>
          <w:rFonts w:ascii="Times New Roman" w:hAnsi="Times New Roman"/>
          <w:color w:val="000000" w:themeColor="text1"/>
          <w:sz w:val="24"/>
          <w:szCs w:val="24"/>
          <w:lang w:val="en-US"/>
        </w:rPr>
        <w:t xml:space="preserve"> be/get used to + </w:t>
      </w:r>
      <w:r w:rsidRPr="0081064D">
        <w:rPr>
          <w:rFonts w:ascii="Times New Roman" w:hAnsi="Times New Roman"/>
          <w:color w:val="000000" w:themeColor="text1"/>
          <w:sz w:val="24"/>
          <w:szCs w:val="24"/>
        </w:rPr>
        <w:t>инфинитив</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глагола</w:t>
      </w:r>
      <w:r w:rsidRPr="0081064D">
        <w:rPr>
          <w:rFonts w:ascii="Times New Roman" w:hAnsi="Times New Roman"/>
          <w:color w:val="000000" w:themeColor="text1"/>
          <w:sz w:val="24"/>
          <w:szCs w:val="24"/>
          <w:lang w:val="en-US"/>
        </w:rPr>
        <w:t xml:space="preserve">; be/get used to + </w:t>
      </w:r>
      <w:r w:rsidRPr="0081064D">
        <w:rPr>
          <w:rFonts w:ascii="Times New Roman" w:hAnsi="Times New Roman"/>
          <w:color w:val="000000" w:themeColor="text1"/>
          <w:sz w:val="24"/>
          <w:szCs w:val="24"/>
        </w:rPr>
        <w:t>инфинитив</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глагола</w:t>
      </w:r>
      <w:r w:rsidRPr="0081064D">
        <w:rPr>
          <w:rFonts w:ascii="Times New Roman" w:hAnsi="Times New Roman"/>
          <w:color w:val="000000" w:themeColor="text1"/>
          <w:sz w:val="24"/>
          <w:szCs w:val="24"/>
          <w:lang w:val="en-US"/>
        </w:rPr>
        <w:t>; be/get used to doing something; be/get used to something.</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Конструкция</w:t>
      </w:r>
      <w:r w:rsidRPr="0081064D">
        <w:rPr>
          <w:rFonts w:ascii="Times New Roman" w:hAnsi="Times New Roman"/>
          <w:color w:val="000000" w:themeColor="text1"/>
          <w:sz w:val="24"/>
          <w:szCs w:val="24"/>
          <w:lang w:val="en-US"/>
        </w:rPr>
        <w:t xml:space="preserve"> both ... and ... .</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Конструкции</w:t>
      </w:r>
      <w:r w:rsidRPr="0081064D">
        <w:rPr>
          <w:rFonts w:ascii="Times New Roman" w:hAnsi="Times New Roman"/>
          <w:color w:val="000000" w:themeColor="text1"/>
          <w:sz w:val="24"/>
          <w:szCs w:val="24"/>
          <w:lang w:val="en-US"/>
        </w:rPr>
        <w:t xml:space="preserve"> c </w:t>
      </w:r>
      <w:r w:rsidRPr="0081064D">
        <w:rPr>
          <w:rFonts w:ascii="Times New Roman" w:hAnsi="Times New Roman"/>
          <w:color w:val="000000" w:themeColor="text1"/>
          <w:sz w:val="24"/>
          <w:szCs w:val="24"/>
        </w:rPr>
        <w:t>глаголами</w:t>
      </w:r>
      <w:r w:rsidRPr="0081064D">
        <w:rPr>
          <w:rFonts w:ascii="Times New Roman" w:hAnsi="Times New Roman"/>
          <w:color w:val="000000" w:themeColor="text1"/>
          <w:sz w:val="24"/>
          <w:szCs w:val="24"/>
          <w:lang w:val="en-US"/>
        </w:rPr>
        <w:t xml:space="preserve"> to stop, to remember, to forget (</w:t>
      </w:r>
      <w:r w:rsidRPr="0081064D">
        <w:rPr>
          <w:rFonts w:ascii="Times New Roman" w:hAnsi="Times New Roman"/>
          <w:color w:val="000000" w:themeColor="text1"/>
          <w:sz w:val="24"/>
          <w:szCs w:val="24"/>
        </w:rPr>
        <w:t>разница</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в</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значении</w:t>
      </w:r>
      <w:r w:rsidRPr="0081064D">
        <w:rPr>
          <w:rFonts w:ascii="Times New Roman" w:hAnsi="Times New Roman"/>
          <w:color w:val="000000" w:themeColor="text1"/>
          <w:sz w:val="24"/>
          <w:szCs w:val="24"/>
          <w:lang w:val="en-US"/>
        </w:rPr>
        <w:t xml:space="preserve"> to stop doing smth </w:t>
      </w:r>
      <w:r w:rsidRPr="0081064D">
        <w:rPr>
          <w:rFonts w:ascii="Times New Roman" w:hAnsi="Times New Roman"/>
          <w:color w:val="000000" w:themeColor="text1"/>
          <w:sz w:val="24"/>
          <w:szCs w:val="24"/>
        </w:rPr>
        <w:t>и</w:t>
      </w:r>
      <w:r w:rsidRPr="0081064D">
        <w:rPr>
          <w:rFonts w:ascii="Times New Roman" w:hAnsi="Times New Roman"/>
          <w:color w:val="000000" w:themeColor="text1"/>
          <w:sz w:val="24"/>
          <w:szCs w:val="24"/>
          <w:lang w:val="en-US"/>
        </w:rPr>
        <w:t xml:space="preserve"> to stop to do smth).</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Глаголы</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в</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видо</w:t>
      </w:r>
      <w:r w:rsidRPr="0081064D">
        <w:rPr>
          <w:rFonts w:ascii="Times New Roman" w:hAnsi="Times New Roman"/>
          <w:color w:val="000000" w:themeColor="text1"/>
          <w:sz w:val="24"/>
          <w:szCs w:val="24"/>
          <w:lang w:val="en-US"/>
        </w:rPr>
        <w:t>-</w:t>
      </w:r>
      <w:r w:rsidRPr="0081064D">
        <w:rPr>
          <w:rFonts w:ascii="Times New Roman" w:hAnsi="Times New Roman"/>
          <w:color w:val="000000" w:themeColor="text1"/>
          <w:sz w:val="24"/>
          <w:szCs w:val="24"/>
        </w:rPr>
        <w:t>временных</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формах</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действительного</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залога</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в</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изъявительном</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наклонении</w:t>
      </w:r>
      <w:r w:rsidRPr="0081064D">
        <w:rPr>
          <w:rFonts w:ascii="Times New Roman" w:hAnsi="Times New Roman"/>
          <w:color w:val="000000" w:themeColor="text1"/>
          <w:sz w:val="24"/>
          <w:szCs w:val="24"/>
          <w:lang w:val="en-US"/>
        </w:rPr>
        <w:t xml:space="preserve"> (Past Perfect Tense, Present Perfect Continuous Tense, Future-in-the-Past).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Модальные глаголы в косвенной речи в настоящем и прошедшем времени.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Неличные формы глагола (инфинитив, герундий, причастия настоящего и прошедшего времени).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Наречия too — enough.</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Отрицательные местоимения no (и его производные nobody, nothing, etc.), none.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Социокультурные знания и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Соблюдение нормы вежливости в межкультурном общении.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Россию и страну/страны изучаемого языка (культурные явления, события, достопримечательности);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Компенсаторные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Переспрашивать, просить повторить, уточняя значение незнакомых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в качестве опоры при порождении собственных высказываний ключевых слов, плана.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Коммуникативные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Взаимоотношения в семье и с друзьями. Конфликты и их разрешение.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Внешность и характер человека/литературного персонажа.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Здоровый образ жизни: режим труда и отдыха, фитнес, сбалансированное питание. Посещение врача.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Покупки: одежда, обувь и продукты питания. Карманные деньги. Молодёжная мода.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отдыха в различное время года. Путешествия по России и зарубежным странам. Транспорт.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Природа: флора и фауна. Проблемы экологии. Защита окружающей среды. Климат, погода. Стихийные бедствия.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Средства массовой информации (телевидение, радио, пресса, Интернет).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Говорение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повествование/сообщение;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рассуждение;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выражение и краткое аргументирование своего мнения по отношению к услышанному/прочитанному;</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составление рассказа по картинкам;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изложение результатов выполненной проектной работы.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монологического высказывания — 10—12 фраз.</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Время звучания текста/текстов для аудирования — до 2 минут.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Смысловое чтение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несплошных текстов (таблиц, диаграмм, схем) и понимание представленной в них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w:t>
      </w:r>
      <w:r w:rsidRPr="0081064D">
        <w:rPr>
          <w:rFonts w:ascii="Times New Roman" w:hAnsi="Times New Roman"/>
          <w:color w:val="000000" w:themeColor="text1"/>
          <w:sz w:val="24"/>
          <w:szCs w:val="24"/>
        </w:rPr>
        <w:lastRenderedPageBreak/>
        <w:t>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текста/текстов для чтения — 500—600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Письменная речь</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умений письменной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составление плана/тезисов устного или письменного сообщения;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заполнение таблицы с краткой фиксацией содержания прочитанного/прослушанного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преобразование таблицы, схемы в текстовый вариант представления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письменное представление результатов выполненной проектной работы (объём — 100—120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Языковые знания и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Фонетическая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Выражение модального значения, чувства и эмоции.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текста для чтения вслух — до 110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Графика, орфография и пунктуация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написание изученных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Лексическая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способы словообразования: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w:t>
      </w:r>
      <w:r w:rsidRPr="0081064D">
        <w:rPr>
          <w:rFonts w:ascii="Times New Roman" w:hAnsi="Times New Roman"/>
          <w:color w:val="000000" w:themeColor="text1"/>
          <w:sz w:val="24"/>
          <w:szCs w:val="24"/>
        </w:rPr>
        <w:tab/>
        <w:t>аффиксация: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глаголов с помощью префиксов under-, over-, dis-, mis-;</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имён прилагательных с помощью суффиксов -able/-ible;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имён существительных с помощью отрицательных префиксов in-/im-;</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w:t>
      </w:r>
      <w:r w:rsidRPr="0081064D">
        <w:rPr>
          <w:rFonts w:ascii="Times New Roman" w:hAnsi="Times New Roman"/>
          <w:color w:val="000000" w:themeColor="text1"/>
          <w:sz w:val="24"/>
          <w:szCs w:val="24"/>
        </w:rPr>
        <w:tab/>
        <w:t>словосложение: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сложных существительных путём соединения основ существительных с предлогом: father-in-law);</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сложных прилагательных путём соединения основы прилагательного с основой причастия настоящего времени (nice-looking);</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сложных прилагательных путём соединения основы прилагательного с основой причастия прошедшего времени (well-behaved);</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w:t>
      </w:r>
      <w:r w:rsidRPr="0081064D">
        <w:rPr>
          <w:rFonts w:ascii="Times New Roman" w:hAnsi="Times New Roman"/>
          <w:color w:val="000000" w:themeColor="text1"/>
          <w:sz w:val="24"/>
          <w:szCs w:val="24"/>
        </w:rPr>
        <w:tab/>
        <w:t>конверсия: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глагола от имени прилагательного (cool — to cool).</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Различные средства связи в тексте для обеспечения его целостности (firstly, however, finally, at last, etc.).</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Грамматическая сторона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Предложения</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со</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сложным</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дополнением</w:t>
      </w:r>
      <w:r w:rsidRPr="0081064D">
        <w:rPr>
          <w:rFonts w:ascii="Times New Roman" w:hAnsi="Times New Roman"/>
          <w:color w:val="000000" w:themeColor="text1"/>
          <w:sz w:val="24"/>
          <w:szCs w:val="24"/>
          <w:lang w:val="en-US"/>
        </w:rPr>
        <w:t xml:space="preserve"> (Complex Object) (I want to have my hair cut.).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Условные предложения нереального характера (Conditional II).</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Конструкции для выражения предпочтения I prefer …/I’d prefer …/I’d rather ... .</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Конструкция I wish … .</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Предложения с конструкцией either … or, neither … nor.</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следования имён прилагательных (nice long blond hair).</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Социокультурные знания и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элементарного представление о различных вариантах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Соблюдение нормы вежливости в межкультурном общении.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Развитие умений: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писать свои имя и фамилию, а также имена и фамилии своих родственников и друзей на английском языке;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оформлять свой адрес на английском языке (в анкете);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Россию и страну/страны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Компенсаторные умения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Переспрашивать, просить повторить, уточняя значение незнакомых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в качестве опоры при порождении собственных высказываний ключевых слов, плана.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«ИНОСТРАННЫЙ (АНГЛИЙСКИЙ) ЯЗЫК»</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Гражданского воспитания: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активное участие в жизни семьи, Организации, местного сообщества, родного края, страны;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неприятие любых форм экстремизма, дискриминации;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понимание роли различных социальных институтов в жизни человека;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представление о способах противодействия коррупции;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к участию в гуманитарной деятельности (волонтёрство, помощь людям, нуждающимся в ней).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Патриотического воспитания: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Духовно-нравственного воспитания: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моральные ценности и нормы в ситуациях нравственного выбора;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Эстетического воспитания: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понимание ценности отечественного и мирового искусства, роли этнических культурных традиций и народного творчества;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стремление к самовыражению в разных видах искусства.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Физического воспитания, формирования культуры здоровья и эмоционального благополучия: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ценности жизни;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соблюдение правил безопасности, в том числе навыков безопасного поведения в интернет-среде;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принимать себя и других, не осуждая;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осознавать эмоциональное состояние себя и других, умение управлять собственным эмоциональным состоянием;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сформированность навыка рефлексии, признание своего права на ошибку и такого же права другого человека.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Трудового воспитания: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адаптироваться в профессиональной среде;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уважение к труду и результатам трудовой деятельности;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Экологического воспитания: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повышение уровня экологической культуры, осознание глобального характера экологических проблем и путей их решения;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активное неприятие действий, приносящих вред окружающей среде;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своей роли как гражданина и потребителя в условиях взаимосвязи природной, технологической и социальной сред;</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к участию в практической деятельности экологической направленности.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Ценности научного познания: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языковой и читательской культурой как средством познания мира;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обучающихся взаимодействовать в условиях неопределённости, открытость опыту и знаниям других;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анализировать и выявлять взаимосвязи природы, общества и экономики;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обучающихся осознавать стрессовую ситуацию, оценивать происходящие изменения и их последствия;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воспринимать стрессовую ситуацию как вызов, требующий контрмер;</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ситуацию стресса, корректировать принимаемые решения и действия;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формулировать и оценивать риски и последствия, формировать опыт, уметь находить позитивное в произошедшей ситуации;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быть готовым действовать в отсутствие гарантий успеха.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освоения программы основного общего образования, в том числе адаптированной, должны отражать:</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учебными познавательными действиями: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1)</w:t>
      </w:r>
      <w:r w:rsidRPr="0081064D">
        <w:rPr>
          <w:rFonts w:ascii="Times New Roman" w:hAnsi="Times New Roman"/>
          <w:color w:val="000000" w:themeColor="text1"/>
          <w:sz w:val="24"/>
          <w:szCs w:val="24"/>
        </w:rPr>
        <w:tab/>
        <w:t>базовые логические действия: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характеризовать существенные признаки объектов (явлений);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существенный признак классификации, основания для обобщения и сравнения, критерии проводимого анализа;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 учётом предложенной задачи выявлять закономерности и противоречия в рассматриваемых фактах, данных и наблюдениях;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дефицит информации, данных, необходимых для решения поставленной задачи;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причинно-следственные связи при изучении явлений и процессов;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базовые исследовательские действия: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вопросы как исследовательский инструмент познания;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формулировать гипотезу об истинности собственных суждений и суждений других, аргументировать свою позицию, мнение;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на применимость и достоверность информацию, полученную в ходе исследования (эксперимента);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работа с информацией: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выбирать, анализировать, систематизировать и интерпретировать информацию различных видов и форм представления;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эффективно запоминать и систематизировать информацию.</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учебными коммуникативными действиями: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общение: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воспринимать и формулировать суждения, выражать эмоции в соответствии с целями и условиями общения;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выражать себя (свою точку зрения) в устных и письменных текстах;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сопоставлять свои суждения с суждениями других участников диалога, обнаруживать различие и сходство позиций;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публично представлять результаты выполненного опыта (эксперимента, исследования, проекта);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совместная деятельность:</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уметь обобщать мнения нескольких людей, проявлять готовность руководить, выполнять поручения, подчиняться;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учебными регулятивными действиями: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самоорганизация: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проблемы для решения в жизненных и учебных ситуациях;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ориентироваться в различных подходах принятия решений (индивидуальное, принятие решения в группе, принятие решений группой);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делать выбор и брать ответственность за решение;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самоконтроль:</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способами самоконтроля, самомотивации и рефлексии;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давать адекватную оценку ситуации и предлагать план её изменения;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соответствие результата цели и условиям;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эмоциональный интеллект: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называть и управлять собственными эмоциями и эмоциями других;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выявлять и анализировать причины эмоций;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ставить себя на место другого человека, понимать мотивы и намерения другого;</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регулировать способ выражения эмоций;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принятие себя и других: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осознанно относиться к другому человеку, его мнению;</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признавать своё право на ошибку и такое же право другого;</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принимать себя и других, не осуждая;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открытость себе и другим;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осознавать невозможность контролировать всё вокруг.</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владеть основными видами речевой деятельности: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орфографическими навыками: правильно писать изученные слова;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изученные синонимы и интернациональные слова;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в письменном и звучащем тексте и употреблять в устной и письменной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предложения с несколькими обстоятельствами, следующими в определённом порядке;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вопросительные предложения (альтернативный и разделительный вопросы в Present/Past/Future Simple Tense);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имена существительные во множественном числе, в том числе имена существительные, имеющие форму только множественного числа;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имена существительные с причастиями настоящего и прошедшего времени;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наречия в положительной, сравнительной и превосходной степенях, образованные по правилу, и исключения;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владеть социокультурными знаниями и умениями: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правильно оформлять адрес, писать фамилии и имена (свои, родственников и друзей) на английском языке (в анкете, формуляре);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обладать базовыми знаниями о социокультурном портрете родной страны и страны/стран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кратко представлять Россию и страны/стран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использовать иноязычные словари и справочники, в том числе информационно-справочные системы в электронной форме.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владеть основными видами речевой деятельности: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81064D">
        <w:rPr>
          <w:rFonts w:ascii="Times New Roman" w:hAnsi="Times New Roman"/>
          <w:color w:val="000000" w:themeColor="text1"/>
          <w:sz w:val="24"/>
          <w:szCs w:val="24"/>
        </w:rPr>
        <w:lastRenderedPageBreak/>
        <w:t>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орфографическими навыками: правильно писать изученные слова;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изученные синонимы, антонимы и интернациональные слова;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различные средства связи для обеспечения целостности высказывания;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в письменном и звучащем тексте и употреблять в устной и письменной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сложноподчинённые предложения с придаточными определительными с союзными словами who, which, that;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сложноподчинённые предложения с придаточными времени с союзами for, since;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предложения с конструкциями as ... as, not so ... as;</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глаголы в видо-временных формах действительного залога в изъявительном наклонении в Present/Past Continuous Tense;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все типы вопросительных предложений (общий, специальный, альтернативный, разделительный вопросы) в Present/ Past Continuous Tense;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lang w:val="en-US"/>
        </w:rPr>
        <w:tab/>
      </w:r>
      <w:r w:rsidRPr="0081064D">
        <w:rPr>
          <w:rFonts w:ascii="Times New Roman" w:hAnsi="Times New Roman"/>
          <w:color w:val="000000" w:themeColor="text1"/>
          <w:sz w:val="24"/>
          <w:szCs w:val="24"/>
        </w:rPr>
        <w:t>модальные</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глаголы</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их</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эквиваленты</w:t>
      </w:r>
      <w:r w:rsidRPr="0081064D">
        <w:rPr>
          <w:rFonts w:ascii="Times New Roman" w:hAnsi="Times New Roman"/>
          <w:color w:val="000000" w:themeColor="text1"/>
          <w:sz w:val="24"/>
          <w:szCs w:val="24"/>
          <w:lang w:val="en-US"/>
        </w:rPr>
        <w:t xml:space="preserve"> (can/be able to, must/ have to, may, should, need);</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lang w:val="en-US"/>
        </w:rPr>
        <w:tab/>
      </w:r>
      <w:r w:rsidRPr="0081064D">
        <w:rPr>
          <w:rFonts w:ascii="Times New Roman" w:hAnsi="Times New Roman"/>
          <w:color w:val="000000" w:themeColor="text1"/>
          <w:sz w:val="24"/>
          <w:szCs w:val="24"/>
        </w:rPr>
        <w:t>слова</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выражающие</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количество</w:t>
      </w:r>
      <w:r w:rsidRPr="0081064D">
        <w:rPr>
          <w:rFonts w:ascii="Times New Roman" w:hAnsi="Times New Roman"/>
          <w:color w:val="000000" w:themeColor="text1"/>
          <w:sz w:val="24"/>
          <w:szCs w:val="24"/>
          <w:lang w:val="en-US"/>
        </w:rPr>
        <w:t xml:space="preserve"> (little/a little, few/a few);</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числительные для обозначения дат и больших чисел (100— 1000);</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владеть социокультурными знаниями и умениями: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обладать базовыми знаниями о социокультурном портрете родной страны и страны/стран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кратко представлять Россию и страну/страны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использовать иноязычные словари и справочники, в том числе информационно-справочные системы в электронной форме;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владеть основными видами речевой деятельности: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орфографическими навыками: правильно писать изученные слова;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в письменном и звучащем тексте и употреблять в устной и письменной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предложения со сложным дополнением (Complex Object);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условные предложения реального (Conditional 0, Conditional I)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предложения с конструкцией to be going to + инфинитив и формы Future Simple Tense и Present Continuous Tense для выражения будущего действия;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конструкцию used to + инфинитив глагола;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глаголы в наиболее употребительных формах страдательного залога (Present/Past Simple Passive);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предлоги, употребляемые с глаголами в страдательном залоге;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модальный глагол might;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наречия, совпадающие по форме с прилагательными (fast, high; early);</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lang w:val="en-US"/>
        </w:rPr>
        <w:tab/>
      </w:r>
      <w:r w:rsidRPr="0081064D">
        <w:rPr>
          <w:rFonts w:ascii="Times New Roman" w:hAnsi="Times New Roman"/>
          <w:color w:val="000000" w:themeColor="text1"/>
          <w:sz w:val="24"/>
          <w:szCs w:val="24"/>
        </w:rPr>
        <w:t>местоимения</w:t>
      </w:r>
      <w:r w:rsidRPr="0081064D">
        <w:rPr>
          <w:rFonts w:ascii="Times New Roman" w:hAnsi="Times New Roman"/>
          <w:color w:val="000000" w:themeColor="text1"/>
          <w:sz w:val="24"/>
          <w:szCs w:val="24"/>
          <w:lang w:val="en-US"/>
        </w:rPr>
        <w:t xml:space="preserve"> other/another, both, all, one;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количественные числительные для обозначения больших чисел (до 1 000 000);</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владеть социокультурными знаниями и умениями: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обладать базовыми знаниями о социокультурном портрете и культурном наследии родной страны и страны/стран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Россию и страну/страны изучаемого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использовать иноязычные словари и справочники, в том числе информационно-справочные системы в электронной форме;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достигать взаимопонимания в процессе устного и письменного общения с носителями иностранного языка, с людьми другой культуры;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8 класс</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владеть основными видами речевой деятельности: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орфографическими навыками: правильно писать изученные слова;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в письменном и звучащем тексте и употреблять в устной и письменной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предложения со сложным дополнением (Complex Object);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все типы вопросительных предложений в Past Perfect Tense;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согласование времён в рамках сложного предложения;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согласование подлежащего, выраженного собирательным существительным (family, police), со сказуемым;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lang w:val="en-US"/>
        </w:rPr>
        <w:tab/>
      </w:r>
      <w:r w:rsidRPr="0081064D">
        <w:rPr>
          <w:rFonts w:ascii="Times New Roman" w:hAnsi="Times New Roman"/>
          <w:color w:val="000000" w:themeColor="text1"/>
          <w:sz w:val="24"/>
          <w:szCs w:val="24"/>
        </w:rPr>
        <w:t>конструкции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глаголами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на</w:t>
      </w:r>
      <w:r w:rsidRPr="0081064D">
        <w:rPr>
          <w:rFonts w:ascii="Times New Roman" w:hAnsi="Times New Roman"/>
          <w:color w:val="000000" w:themeColor="text1"/>
          <w:sz w:val="24"/>
          <w:szCs w:val="24"/>
          <w:lang w:val="en-US"/>
        </w:rPr>
        <w:t xml:space="preserve"> -ing: to love/hate doing something;</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lang w:val="en-US"/>
        </w:rPr>
        <w:tab/>
      </w:r>
      <w:r w:rsidRPr="0081064D">
        <w:rPr>
          <w:rFonts w:ascii="Times New Roman" w:hAnsi="Times New Roman"/>
          <w:color w:val="000000" w:themeColor="text1"/>
          <w:sz w:val="24"/>
          <w:szCs w:val="24"/>
        </w:rPr>
        <w:t>конструкции</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содержащие</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глаголы</w:t>
      </w:r>
      <w:r w:rsidRPr="0081064D">
        <w:rPr>
          <w:rFonts w:ascii="Times New Roman" w:hAnsi="Times New Roman"/>
          <w:color w:val="000000" w:themeColor="text1"/>
          <w:sz w:val="24"/>
          <w:szCs w:val="24"/>
          <w:lang w:val="en-US"/>
        </w:rPr>
        <w:t>-</w:t>
      </w:r>
      <w:r w:rsidRPr="0081064D">
        <w:rPr>
          <w:rFonts w:ascii="Times New Roman" w:hAnsi="Times New Roman"/>
          <w:color w:val="000000" w:themeColor="text1"/>
          <w:sz w:val="24"/>
          <w:szCs w:val="24"/>
        </w:rPr>
        <w:t>связки</w:t>
      </w:r>
      <w:r w:rsidRPr="0081064D">
        <w:rPr>
          <w:rFonts w:ascii="Times New Roman" w:hAnsi="Times New Roman"/>
          <w:color w:val="000000" w:themeColor="text1"/>
          <w:sz w:val="24"/>
          <w:szCs w:val="24"/>
          <w:lang w:val="en-US"/>
        </w:rPr>
        <w:t xml:space="preserve"> to be/to look/to feel/to seem;</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lang w:val="en-US"/>
        </w:rPr>
        <w:tab/>
      </w:r>
      <w:r w:rsidRPr="0081064D">
        <w:rPr>
          <w:rFonts w:ascii="Times New Roman" w:hAnsi="Times New Roman"/>
          <w:color w:val="000000" w:themeColor="text1"/>
          <w:sz w:val="24"/>
          <w:szCs w:val="24"/>
        </w:rPr>
        <w:t>конструкции</w:t>
      </w:r>
      <w:r w:rsidRPr="0081064D">
        <w:rPr>
          <w:rFonts w:ascii="Times New Roman" w:hAnsi="Times New Roman"/>
          <w:color w:val="000000" w:themeColor="text1"/>
          <w:sz w:val="24"/>
          <w:szCs w:val="24"/>
          <w:lang w:val="en-US"/>
        </w:rPr>
        <w:t xml:space="preserve"> be/get used to do something; be/get used doing something;</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lang w:val="en-US"/>
        </w:rPr>
        <w:tab/>
      </w:r>
      <w:r w:rsidRPr="0081064D">
        <w:rPr>
          <w:rFonts w:ascii="Times New Roman" w:hAnsi="Times New Roman"/>
          <w:color w:val="000000" w:themeColor="text1"/>
          <w:sz w:val="24"/>
          <w:szCs w:val="24"/>
        </w:rPr>
        <w:t>конструкцию</w:t>
      </w:r>
      <w:r w:rsidRPr="0081064D">
        <w:rPr>
          <w:rFonts w:ascii="Times New Roman" w:hAnsi="Times New Roman"/>
          <w:color w:val="000000" w:themeColor="text1"/>
          <w:sz w:val="24"/>
          <w:szCs w:val="24"/>
          <w:lang w:val="en-US"/>
        </w:rPr>
        <w:t xml:space="preserve"> both ... and ...;</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lang w:val="en-US"/>
        </w:rPr>
        <w:tab/>
      </w:r>
      <w:r w:rsidRPr="0081064D">
        <w:rPr>
          <w:rFonts w:ascii="Times New Roman" w:hAnsi="Times New Roman"/>
          <w:color w:val="000000" w:themeColor="text1"/>
          <w:sz w:val="24"/>
          <w:szCs w:val="24"/>
        </w:rPr>
        <w:t>конструкции</w:t>
      </w:r>
      <w:r w:rsidRPr="0081064D">
        <w:rPr>
          <w:rFonts w:ascii="Times New Roman" w:hAnsi="Times New Roman"/>
          <w:color w:val="000000" w:themeColor="text1"/>
          <w:sz w:val="24"/>
          <w:szCs w:val="24"/>
          <w:lang w:val="en-US"/>
        </w:rPr>
        <w:t xml:space="preserve"> c </w:t>
      </w:r>
      <w:r w:rsidRPr="0081064D">
        <w:rPr>
          <w:rFonts w:ascii="Times New Roman" w:hAnsi="Times New Roman"/>
          <w:color w:val="000000" w:themeColor="text1"/>
          <w:sz w:val="24"/>
          <w:szCs w:val="24"/>
        </w:rPr>
        <w:t>глаголами</w:t>
      </w:r>
      <w:r w:rsidRPr="0081064D">
        <w:rPr>
          <w:rFonts w:ascii="Times New Roman" w:hAnsi="Times New Roman"/>
          <w:color w:val="000000" w:themeColor="text1"/>
          <w:sz w:val="24"/>
          <w:szCs w:val="24"/>
          <w:lang w:val="en-US"/>
        </w:rPr>
        <w:t xml:space="preserve"> to stop, to remember, to forget (</w:t>
      </w:r>
      <w:r w:rsidRPr="0081064D">
        <w:rPr>
          <w:rFonts w:ascii="Times New Roman" w:hAnsi="Times New Roman"/>
          <w:color w:val="000000" w:themeColor="text1"/>
          <w:sz w:val="24"/>
          <w:szCs w:val="24"/>
        </w:rPr>
        <w:t>разница</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в</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значении</w:t>
      </w:r>
      <w:r w:rsidRPr="0081064D">
        <w:rPr>
          <w:rFonts w:ascii="Times New Roman" w:hAnsi="Times New Roman"/>
          <w:color w:val="000000" w:themeColor="text1"/>
          <w:sz w:val="24"/>
          <w:szCs w:val="24"/>
          <w:lang w:val="en-US"/>
        </w:rPr>
        <w:t xml:space="preserve"> to stop doing smth </w:t>
      </w:r>
      <w:r w:rsidRPr="0081064D">
        <w:rPr>
          <w:rFonts w:ascii="Times New Roman" w:hAnsi="Times New Roman"/>
          <w:color w:val="000000" w:themeColor="text1"/>
          <w:sz w:val="24"/>
          <w:szCs w:val="24"/>
        </w:rPr>
        <w:t>и</w:t>
      </w:r>
      <w:r w:rsidRPr="0081064D">
        <w:rPr>
          <w:rFonts w:ascii="Times New Roman" w:hAnsi="Times New Roman"/>
          <w:color w:val="000000" w:themeColor="text1"/>
          <w:sz w:val="24"/>
          <w:szCs w:val="24"/>
          <w:lang w:val="en-US"/>
        </w:rPr>
        <w:t xml:space="preserve"> to stop to do smth);</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lang w:val="en-US"/>
        </w:rPr>
        <w:tab/>
      </w:r>
      <w:r w:rsidRPr="0081064D">
        <w:rPr>
          <w:rFonts w:ascii="Times New Roman" w:hAnsi="Times New Roman"/>
          <w:color w:val="000000" w:themeColor="text1"/>
          <w:sz w:val="24"/>
          <w:szCs w:val="24"/>
        </w:rPr>
        <w:t>глаголы</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в</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видо</w:t>
      </w:r>
      <w:r w:rsidRPr="0081064D">
        <w:rPr>
          <w:rFonts w:ascii="Times New Roman" w:hAnsi="Times New Roman"/>
          <w:color w:val="000000" w:themeColor="text1"/>
          <w:sz w:val="24"/>
          <w:szCs w:val="24"/>
          <w:lang w:val="en-US"/>
        </w:rPr>
        <w:t>-</w:t>
      </w:r>
      <w:r w:rsidRPr="0081064D">
        <w:rPr>
          <w:rFonts w:ascii="Times New Roman" w:hAnsi="Times New Roman"/>
          <w:color w:val="000000" w:themeColor="text1"/>
          <w:sz w:val="24"/>
          <w:szCs w:val="24"/>
        </w:rPr>
        <w:t>временных</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формах</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действительного</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залога</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в</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изъявительном</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наклонении</w:t>
      </w:r>
      <w:r w:rsidRPr="0081064D">
        <w:rPr>
          <w:rFonts w:ascii="Times New Roman" w:hAnsi="Times New Roman"/>
          <w:color w:val="000000" w:themeColor="text1"/>
          <w:sz w:val="24"/>
          <w:szCs w:val="24"/>
          <w:lang w:val="en-US"/>
        </w:rPr>
        <w:t xml:space="preserve"> (Past Perfect Tense; Present Perfect Continuous Tense, Future-in-the-Past);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модальные глаголы в косвенной речи в настоящем и прошедшем времени;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неличные формы глагола (инфинитив, герундий, причастия настоящего и прошедшего времени);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наречия too — enough;</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отрицательные местоимения no (и его производные nobody, nothing, etc.), none.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владеть социокультурными знаниями и умениями: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использовать иноязычные словари и справочники, в том числе информационно-справочные системы в электронной форме;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9 класс</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владеть основными видами речевой деятельности: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орфографическими навыками: правильно писать изученные слова;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w:t>
      </w:r>
      <w:r w:rsidRPr="0081064D">
        <w:rPr>
          <w:rFonts w:ascii="Times New Roman" w:hAnsi="Times New Roman"/>
          <w:color w:val="000000" w:themeColor="text1"/>
          <w:sz w:val="24"/>
          <w:szCs w:val="24"/>
        </w:rPr>
        <w:lastRenderedPageBreak/>
        <w:t>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в письменном и звучащем тексте и употреблять в устной и письменной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lang w:val="en-US"/>
        </w:rPr>
      </w:pPr>
      <w:r w:rsidRPr="0081064D">
        <w:rPr>
          <w:rFonts w:ascii="Times New Roman" w:hAnsi="Times New Roman"/>
          <w:color w:val="000000" w:themeColor="text1"/>
          <w:sz w:val="24"/>
          <w:szCs w:val="24"/>
          <w:lang w:val="en-US"/>
        </w:rPr>
        <w:t xml:space="preserve">6 </w:t>
      </w:r>
      <w:r w:rsidRPr="0081064D">
        <w:rPr>
          <w:rFonts w:ascii="Times New Roman" w:hAnsi="Times New Roman"/>
          <w:color w:val="000000" w:themeColor="text1"/>
          <w:sz w:val="24"/>
          <w:szCs w:val="24"/>
        </w:rPr>
        <w:t>предложения</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со</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сложным</w:t>
      </w:r>
      <w:r w:rsidRPr="0081064D">
        <w:rPr>
          <w:rFonts w:ascii="Times New Roman" w:hAnsi="Times New Roman"/>
          <w:color w:val="000000" w:themeColor="text1"/>
          <w:sz w:val="24"/>
          <w:szCs w:val="24"/>
          <w:lang w:val="en-US"/>
        </w:rPr>
        <w:t xml:space="preserve"> </w:t>
      </w:r>
      <w:r w:rsidRPr="0081064D">
        <w:rPr>
          <w:rFonts w:ascii="Times New Roman" w:hAnsi="Times New Roman"/>
          <w:color w:val="000000" w:themeColor="text1"/>
          <w:sz w:val="24"/>
          <w:szCs w:val="24"/>
        </w:rPr>
        <w:t>дополнением</w:t>
      </w:r>
      <w:r w:rsidRPr="0081064D">
        <w:rPr>
          <w:rFonts w:ascii="Times New Roman" w:hAnsi="Times New Roman"/>
          <w:color w:val="000000" w:themeColor="text1"/>
          <w:sz w:val="24"/>
          <w:szCs w:val="24"/>
          <w:lang w:val="en-US"/>
        </w:rPr>
        <w:t xml:space="preserve"> (Complex Object) (I want to have my hair cut.);</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предложения с I wish;</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условные предложения нереального характера (Conditional II);</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конструкцию для выражения предпочтения I prefer …/I’d prefer …/I’d rather …;</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предложения с конструкцией either … or, neither … nor;</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формы страдательного залога Present Perfect Passive;</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порядок следования имён прилагательных (nice long blond hair);</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владеть социокультурными знаниями и умениями: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выражать модальные значения, чувства и эмоции;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иметь элементарные представления о различных вариантах английского языка;</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использовать иноязычные словари и справочники, в том числе информационно-справочные системы в электронной форме;</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достигать взаимопонимания в процессе устного и письменного общения с носителями иностранного языка, людьми другой культуры;</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p>
    <w:p w:rsidR="001E5ADF" w:rsidRPr="0081064D" w:rsidRDefault="001E5ADF" w:rsidP="001E5ADF">
      <w:pPr>
        <w:pStyle w:val="a4"/>
        <w:numPr>
          <w:ilvl w:val="2"/>
          <w:numId w:val="2"/>
        </w:num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1E5ADF" w:rsidRPr="0081064D" w:rsidRDefault="001E5ADF"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1E5ADF" w:rsidRPr="0081064D" w:rsidRDefault="00621860" w:rsidP="001E5ADF">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w:t>
      </w:r>
      <w:r w:rsidR="001E5ADF" w:rsidRPr="0081064D">
        <w:rPr>
          <w:rFonts w:ascii="Times New Roman" w:hAnsi="Times New Roman"/>
          <w:color w:val="000000" w:themeColor="text1"/>
          <w:sz w:val="24"/>
          <w:szCs w:val="24"/>
        </w:rPr>
        <w:t>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«ИСТОРИЯ»</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ПРЕДМЕТА «ИСТОРИЯ»</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основной школе ключевыми задачами являются:</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«ИСТОРИЯ» В УЧЕБНОМ ПЛАНЕ</w:t>
      </w:r>
    </w:p>
    <w:p w:rsidR="00621860" w:rsidRPr="0081064D" w:rsidRDefault="00621860" w:rsidP="00621860">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1E5ADF"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«ИСТОРИЯ»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ИСТОРИЯ ДРЕВНЕГО МИРА (68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ПЕРВОБЫТНОСТЬ (4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Разложение первобытнообщинных отношений. На пороге цивилизации.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ДРЕВНИЙ МИР (62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Понятие и хронологические рамки истории Древнего мира. Карта Древнего мира.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Древний Восток (20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«Древний Восток». Карта Древневосточного мира.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Древний Египет (7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Древние цивилизации Месопотамии (4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Древний Вавилон. Царь Хаммурапи и его законы.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Ассирия. Завоевания ассирийцев. Создание сильной державы. Культурные сокровища Ниневии. Гибель империи.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Усиление Нововавилонского царства. Легендарные памятники города Вавилона.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Восточное Средиземноморье в древности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Персидская держава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Древняя Индия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Древний Китай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Древняя Греция. Эллинизм (20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Древнейшая Греция (4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Греческие полисы (10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Культура Древней Греции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Македонские завоевания. Эллинизм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Древний Рим (20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Возникновение Римского государства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Римские завоевания в Средиземноморье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Поздняя Римская республика. Гражданские войны (5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Расцвет и падение Римской империи (6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Начало Великого переселения народов. Рим и варвары. Падение Западной Римской империи.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Культура Древнего Рима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Обобщение (2 ч). Историческое и культурное наследие цивилизаций Древнего мира.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ВСЕОБЩАЯ ИСТОРИЯ. ИСТОРИЯ СРЕДНИХ ВЕКОВ (23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Введение (1 ч). Средние века: понятие, хронологические рамки и периодизация Средневековья.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Народы Европы в раннее Средневековье (4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w:t>
      </w:r>
      <w:r w:rsidRPr="0081064D">
        <w:rPr>
          <w:rFonts w:ascii="Times New Roman" w:hAnsi="Times New Roman"/>
          <w:color w:val="000000" w:themeColor="text1"/>
          <w:sz w:val="24"/>
          <w:szCs w:val="24"/>
        </w:rPr>
        <w:lastRenderedPageBreak/>
        <w:t>Ранние славянские государства. Возникновение Венгерского королевства. Христианизация Европы. Светские правители и папы.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Византийская империя в VI—XI вв.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Арабы в VI—XI вв.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Средневековое европейское общество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Государства Европы в XII—XV вв. (4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Культура средневековой Европы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Страны Востока в Средние века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Культура народов Востока. Литература. Архитектура. Традиционные искусства и ремесла.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Государства доколумбовой Америки в Средние века (1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Цивилизации майя, ацтеков и инков: общественный строй, религиозные верования, культура. Появление европейских завоевателей.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Обобщение (1 ч). Историческое и культурное наследие Средних веков.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ИСТОРИЯ РОССИИ. ОТ РУСИ К РОССИЙСКОМУ ГОСУДАРСТВУ (45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Введение (1 ч). Роль и место России в мировой истории. Проблемы периодизации российской истории. Источники по истории России.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Народы и государства на территории нашей страны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древности. Восточная Европа в середине I тыс. н. э. (5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Страны и народы Восточной Европы, Сибири и Дальнего Востока. Тюркский каганат. Хазарский каганат. Волжская Булгария.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Русь в IX — начале XII в. (13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Первые известия о Руси. Проблема образования государства Русь. Скандинавы на Руси. Начало династии Рюриковичей.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Принятие христианства и его значение. Византийское наследие на Руси.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Русь в середине XII — начале XIII в. (6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w:t>
      </w:r>
      <w:r w:rsidRPr="0081064D">
        <w:rPr>
          <w:rFonts w:ascii="Times New Roman" w:hAnsi="Times New Roman"/>
          <w:color w:val="000000" w:themeColor="text1"/>
          <w:sz w:val="24"/>
          <w:szCs w:val="24"/>
        </w:rPr>
        <w:lastRenderedPageBreak/>
        <w:t>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Русские земли и их соседи в середине XIII — XIV в. (10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единого Русского государства в XV в. (8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Наш край  с древнейших времен до конца XV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Обобщение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ВСЕОБЩАЯ ИСТОРИЯ. ИСТОРИЯ НОВОГО ВРЕМЕНИ. КОНЕЦ XV — XVII в. (23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Введение (1 ч). Понятие «Новое время». Хронологические рамки и периодизация истории Нового времени.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Великие географические открытия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Изменения в европейском обществе в XVI—XVII вв.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Реформация и контрреформация в Европе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Государства Европы в XVI—XVII вв. (7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Международные отношения в XVI—XVII вв.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Европейская культура в раннее Новое время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Страны Востока в XVI—XVII вв.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w:t>
      </w:r>
      <w:r w:rsidRPr="0081064D">
        <w:rPr>
          <w:rFonts w:ascii="Times New Roman" w:hAnsi="Times New Roman"/>
          <w:color w:val="000000" w:themeColor="text1"/>
          <w:sz w:val="24"/>
          <w:szCs w:val="24"/>
        </w:rPr>
        <w:lastRenderedPageBreak/>
        <w:t>укрепление централизованного государства. «Закрытие» страны для иноземцев. Культура и искусство стран Востока в XVI—XVII вв.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Обобщение (1 ч). Историческое и культурное наследие Раннего Нового времени.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ИСТОРИЯ РОССИИ. РОССИЯ В XVI—XVII вв.: ОТ ВЕЛИКОГО КНЯЖЕСТВА К ЦАРСТВУ (45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в XVI в. (13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Период боярского правления. Борьба за власть между боярскими кланами. Губная реформа. Московское восстание 1547 г. Ереси.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Смута в России (9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в XVII в. (16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Культурное пространство XVI-XVII вв. (5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w:t>
      </w:r>
      <w:r w:rsidRPr="0081064D">
        <w:rPr>
          <w:rFonts w:ascii="Times New Roman" w:hAnsi="Times New Roman"/>
          <w:color w:val="000000" w:themeColor="text1"/>
          <w:sz w:val="24"/>
          <w:szCs w:val="24"/>
        </w:rPr>
        <w:lastRenderedPageBreak/>
        <w:t>дел. Деревянное зодчество. Изобразительное искусство. Симон Ушаков. Ярославская школа иконописи. Парсунная живопись.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Наш край в XVI—XVII вв.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Обобщение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ВСЕОБЩАЯ ИСТОРИЯ. ИСТОРИЯ НОВОГО ВРЕМЕНИ. XVIII в. (23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Введение (1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Век Просвещения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Государства Европы в XVIII в. (6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Франция. Абсолютная монархия: политика сохранения старого порядка. Попытки проведения реформ. Королевская власть и сословия.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Британские колонии в Северной Америке: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борьба за независимость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Французская революция конца XVIII в.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w:t>
      </w:r>
      <w:r w:rsidRPr="0081064D">
        <w:rPr>
          <w:rFonts w:ascii="Times New Roman" w:hAnsi="Times New Roman"/>
          <w:color w:val="000000" w:themeColor="text1"/>
          <w:sz w:val="24"/>
          <w:szCs w:val="24"/>
        </w:rPr>
        <w:lastRenderedPageBreak/>
        <w:t>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Европейская культура в XVIII в.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Международные отношения в XVIII в.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Страны Востока в XVIII в.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Обобщение (1 ч). Историческое и культурное наследие XVIII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ИСТОРИЯ РОССИИ. РОССИЯ В КОНЦЕ XVII — XVIII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 ЦАРСТВА К ИМПЕРИИ (45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Введение (1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в эпоху преобразований Петра I (11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Первые гвардейские полки. Создание регулярной армии, военного флота. Рекрутские наборы.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Церковная реформа. Упразднение патриаршества, учреждение Синода. Положение инославных конфессий.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w:t>
      </w:r>
      <w:r w:rsidRPr="0081064D">
        <w:rPr>
          <w:rFonts w:ascii="Times New Roman" w:hAnsi="Times New Roman"/>
          <w:color w:val="000000" w:themeColor="text1"/>
          <w:sz w:val="24"/>
          <w:szCs w:val="24"/>
        </w:rPr>
        <w:lastRenderedPageBreak/>
        <w:t>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Итоги, последствия и значение петровских преобразований. Образ Петра I в русской культуре.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после Петра I. Дворцовые перевороты (7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Петр III. Манифест о вольности дворянства. Причины переворота 28 июня 1762 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в 1760—1790-х гг.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Правление Екатерины II и Павла I (18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Борьба поляков за национальную независимость. Восстание под предводительством Т. Костюшко.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Культурное пространство Российской империи в XVIII в. (6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Культура и быт российских сословий. Дворянство: жизнь и быт дворянской усадьбы. Духовенство. Купечество. Крестьянство.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Наш край в XVIII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Обобщение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ВСЕОБЩАЯ ИСТОРИЯ. ИСТОРИЯ НОВОГО ВРЕМЕНИ. XIX — НАЧАЛО ХХ в. (23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Введение (1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Европа в начале XIX в.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Развитие индустриального общества в первой половине XIX в.: экономика, социальные отношения, политические процессы </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Политическое развитие европейских стран в 1815—1840-е гг. </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Страны Европы и Северной Америки в середине XIX — начале ХХ в. (6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Экономическое и социально-политическое развитие стран Европы и США в конце XIX — начале ХХ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w:t>
      </w:r>
      <w:r w:rsidRPr="0081064D">
        <w:rPr>
          <w:rFonts w:ascii="Times New Roman" w:hAnsi="Times New Roman"/>
          <w:color w:val="000000" w:themeColor="text1"/>
          <w:sz w:val="24"/>
          <w:szCs w:val="24"/>
        </w:rPr>
        <w:lastRenderedPageBreak/>
        <w:t>Свет. Положение основных социальных групп. Рабочее движение и профсоюзы. Образование социалистических партий.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Страны Латинской Америки в XIX — начале ХХ в.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Страны Азии в XIX — начале ХХ в.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Революция 1905—1911 г. в Иране.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Народы Африки в XIX — начале XX в. (1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культуры в XIX — начале XX в.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Международные отношения в XIX — начале XX в. (1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Обобщение (1 ч). Историческое и культурное наследие XIX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ИСТОРИЯ РОССИИ. РОССИЙСКАЯ ИМПЕРИЯ В XIX — НАЧАЛЕ XX В. (45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Введение (1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Александровская эпоха: государственный либерализм (7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Николаевское самодержавие: государственный консерватизм (5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Культурное пространство империи в первой половине XIX в. </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Народы России в первой половине XIX в.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Социальная и правовая модернизация страны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Александре II (6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в 1880—1890-х гг. (4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Культурное пространство империи во второй половине XIX в. (3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Этнокультурный облик империи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гражданского общества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 основные направления общественных движений (2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на пороге ХХ в. (9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Имперский центр и регионы. Национальная политика, этнические элиты и национально-культурные движения.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в системе международных отношений. Политика на Дальнем Востоке. Русско-японская война 1904— 1905 гг. Оборона Порт-Артура. Цусимское сражение.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Обострение международной обстановки. Блоковая система и участие в ней России. Россия в преддверии мировой катастрофы.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Наш край в XIX — начале ХХ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Обобщение (1 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«ИСТОРИЯ» НА УРОВНЕ ОСНОВНОГО ОБЩЕГО ОБРАЗОВАНИЯ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w:t>
      </w:r>
      <w:r w:rsidRPr="0081064D">
        <w:rPr>
          <w:rFonts w:ascii="Times New Roman" w:hAnsi="Times New Roman"/>
          <w:color w:val="000000" w:themeColor="text1"/>
          <w:sz w:val="24"/>
          <w:szCs w:val="24"/>
        </w:rPr>
        <w:lastRenderedPageBreak/>
        <w:t>позиций историзма; формирование и сохранение интереса к истории как важной составляющей современного общественного сознания;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изучения истории в основной школе выражаются в следующих качествах и действиях.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сфере универсальных учебных познавательных действий: — 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работа с информацией: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сфере универсальных учебных коммуникативных действий: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 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w:t>
      </w:r>
      <w:r w:rsidRPr="0081064D">
        <w:rPr>
          <w:rFonts w:ascii="Times New Roman" w:hAnsi="Times New Roman"/>
          <w:color w:val="000000" w:themeColor="text1"/>
          <w:sz w:val="24"/>
          <w:szCs w:val="24"/>
        </w:rPr>
        <w:lastRenderedPageBreak/>
        <w:t>координировать свои действия с другими членами команды; оценивать полученные результаты и свой вклад в общую работу.</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сфере универсальных учебных регулятивных действий: — 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сфере эмоционального интеллекта, понимания себя и других: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на примерах исторических ситуаций роль эмоций в отношениях между людьми;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—регулировать способ выражения своих эмоций с учетом позиций и мнений других участников общения.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 ФГОС ООО 2021 г. установлено, что предметные результаты по учебному предмету «История» должны обеспечивать: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умение выявлять особенности развития культуры, быта и нравов народов в различные исторические эпохи;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овладение историческими понятиями и их использование для решения учебных и практических задач;</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умение выявлять существенные черты и характерные признаки исторических событий, явлений, процессов;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умение сравнивать исторические события, явления, процессы в различные исторические эпохи;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умение различать основные типы исторических источников: письменные, вещественные, аудиовизуальные;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13)</w:t>
      </w:r>
      <w:r w:rsidRPr="0081064D">
        <w:rPr>
          <w:rFonts w:ascii="Times New Roman" w:hAnsi="Times New Roman"/>
          <w:color w:val="000000" w:themeColor="text1"/>
          <w:sz w:val="24"/>
          <w:szCs w:val="24"/>
        </w:rPr>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14)</w:t>
      </w:r>
      <w:r w:rsidRPr="0081064D">
        <w:rPr>
          <w:rFonts w:ascii="Times New Roman" w:hAnsi="Times New Roman"/>
          <w:color w:val="000000" w:themeColor="text1"/>
          <w:sz w:val="24"/>
          <w:szCs w:val="24"/>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изучения истории учащимися 5—9 классов включают:</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знания об основных этапах и ключевых событиях отечественной и всемирной истории;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необходимости сохранения исторических и культурных памятников своей страны и мира;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устанавливать взаимосвязи событий, явлений, процессов прошлого с важнейшими событиями ХХ — начала XXI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w:t>
      </w:r>
      <w:r w:rsidRPr="0081064D">
        <w:rPr>
          <w:rFonts w:ascii="Times New Roman" w:hAnsi="Times New Roman"/>
          <w:color w:val="000000" w:themeColor="text1"/>
          <w:sz w:val="24"/>
          <w:szCs w:val="24"/>
        </w:rPr>
        <w:lastRenderedPageBreak/>
        <w:t>соотносить год с веком, устанавливать последовательность и длительность исторических событий.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Работа с историческими источниками (фрагментами аутентичных источников) :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5 КЛАСС </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Знание хронологии, работа с хронологией: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смысл основных хронологических понятий (век, тысячелетие, до нашей эры, наша эра);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даты важнейших событий истории Древнего мира; по дате устанавливать принадлежность события к веку, тысячелетию;</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Знание исторических фактов, работа с фактами: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—указывать (называть) место, обстоятельства, участников, результаты важнейших событий истории Древнего мира;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—группировать, систематизировать факты по заданному признаку.</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Работа с исторической картой: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—устанавливать на основе картографических сведений связь между условиями среды обитания людей и их занятиями.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Работа с историческими источниками: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памятники культуры изучаемой эпохи и источники, созданные в последующие эпохи, приводить примеры;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Историческое описание (реконструкция):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условия жизни людей в древности;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—рассказывать о значительных событиях древней истории, их участниках;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—рассказывать об исторических личностях Древнего мира (ключевых моментах их биографии, роли в исторических событиях);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—давать краткое описание памятников культуры эпохи первобытности и древнейших цивилизаций.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Анализ, объяснение исторических событий, явлений: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исторические явления, определять их общие черты;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—иллюстрировать общие явления, черты конкретными примерами;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и следствия важнейших событий древней истории.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—излагать оценки наиболее значительных событий и личностей древней истории, приводимые в учебной литературе;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—высказывать на уровне эмоциональных оценок отношение к поступкам людей прошлого, к памятникам культуры.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Применение исторических знаний: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значение памятников древней истории и культуры, необходимость сохранения их в современном мире;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Знание хронологии, работа с хронологией: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даты важнейших событий Средневековья, определять их принадлежность к веку, историческому периоду;</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длительность и синхронность событий истории Руси и всеобщей истории.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Знание исторических фактов, работа с фактами: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—группировать, систематизировать факты по заданному признаку (составление систематических таблиц).</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Работа с исторической картой: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и показывать на карте исторические объекты, используя легенду карты; давать словесное описание их местоположения;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Работа с историческими источниками: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авторство, время, место создания источника;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в визуальном источнике и вещественном памятнике ключевые символы, образы;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позицию автора письменного и визуального исторического источника.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Историческое описание (реконструкция):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—рассказывать о ключевых событиях отечественной и всеобщей истории в эпоху Средневековья, их участниках;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—рассказывать об образе жизни различных групп населения в средневековых обществах на Руси и в других странах;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описание памятников материальной и художественной культуры изучаемой эпохи.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Анализ, объяснение исторических событий, явлений: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Применение исторических знаний: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учебные проекты по истории Средних веков (в том числе на региональном материале).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Знание хронологии, работа с хронологией: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этапы отечественной и всеобщей истории Нового времени, их хронологические рамки;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синхронность событий отечественной и всеобщей истории XVI—XVII вв.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Знание исторических фактов, работа с фактами: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—указывать (называть) место, обстоятельства, участников, результаты важнейших событий отечественной и всеобщей истории XVI—XVII вв.;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Работа с исторической картой: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Работа с историческими источниками: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виды письменных исторических источников (официальные, личные, литературные и др.);</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обстоятельства и цель создания источника, раскрывать его информационную ценность;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поиск информации в тексте письменного источника, визуальных и вещественных памятниках эпохи;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—сопоставлять и систематизировать информацию из нескольких однотипных источников.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Историческое описание (реконструкция):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—рассказывать о ключевых событиях отечественной и всеобщей истории XVI—XVII вв., их участниках;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—рассказывать об образе жизни различных групп населения в России и других странах в раннее Новое время;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описание памятников материальной и художественной культуры изучаемой эпохи.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Анализ, объяснение исторических событий, явлений: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Применение исторических знаний: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учебные проекты по отечественной и всеобщей истории XVI—XVII вв. (в том числе на региональном материале).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Знание хронологии, работа с хронологией: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синхронность событий отечественной и всеобщей истории XVIII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Знание исторических фактов, работа с фактами: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—указывать (называть) место, обстоятельства, участников, результаты важнейших событий отечественной и всеобщей истории XVIII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Работа с исторической картой: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Работа с историческими источниками: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назначение исторического источника, раскрывать его информационную ценность;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Историческое описание (реконструкция):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—рассказывать о ключевых событиях отечественной и всеобщей истории XVIII в., их участниках;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описание образа жизни различных групп населения в России и других странах в XVIII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описание памятников материальной и художественной культуры изучаемой эпохи (в виде сообщения, аннотации).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Анализ, объяснение исторических событий, явлений: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Рассмотрение исторических версий и оценок, определение своего отношения к наиболее значимым событиям и личностям прошлого: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Применение исторических знаний: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учебные проекты по отечественной и всеобщей истории XVIII в. (в том числе на региональном материале).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Знание хронологии, работа с хронологией: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синхронность / асинхронность исторических процессов отечественной и всеобщей истории XIX — начала XX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Знание исторических фактов, работа с фактами: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систематические таблицы.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Работа с исторической картой: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на основе карты влияние географического фактора на развитие различных сфер жизни страны (группы стран).</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Работа с историческими источниками: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в тексте письменных источников факты и интерпретации событий прошлого.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Историческое описание (реконструкция):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Анализ, объяснение исторических событий, явлений: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w:t>
      </w:r>
      <w:r w:rsidRPr="0081064D">
        <w:rPr>
          <w:rFonts w:ascii="Times New Roman" w:hAnsi="Times New Roman"/>
          <w:color w:val="000000" w:themeColor="text1"/>
          <w:sz w:val="24"/>
          <w:szCs w:val="24"/>
        </w:rPr>
        <w:lastRenderedPageBreak/>
        <w:t>России, других странах. 7. Рассмотрение исторических версий и оценок, определение своего отношения к наиболее значимым событиям и личностям прошлого: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степень убедительности предложенных точек зрения, формулировать и аргументировать свое мнение;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Применение исторических знаний: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учебные проекты по отечественной и всеобщей истории XIX — начала ХХ в. (в том числе на региональном материале);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p>
    <w:p w:rsidR="00621860" w:rsidRPr="0081064D" w:rsidRDefault="00621860" w:rsidP="00621860">
      <w:pPr>
        <w:pStyle w:val="a4"/>
        <w:numPr>
          <w:ilvl w:val="2"/>
          <w:numId w:val="2"/>
        </w:num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ОБЩЕСТВОЗНАНИЕ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г.)1, а также с учётом Примерной программы воспитания (2020 г.) .</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«ОБЩЕСТВОЗНАНИЕ»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ПРЕДМЕТА «ОБЩЕСТВОЗНАНИЕ»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Целями обществоведческого образования в основной школе являются: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«ОБЩЕСТВОЗНАНИЕ»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УЧЕБНОМ ПЛАНЕ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«ОБЩЕСТВОЗНАНИЕ»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и его социальное окружение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Люди с ограниченными возможностями здоровья, их особые потребности и социальная позиция.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 мотивы деятельности. Виды деятельности (игра, труд, учение). Познание человеком мира и самого себя как вид деятельности.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 человека на образование. Школьное образование. Права и обязанности учащегося.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Общение. Цели и средства общения. Особенности общения подростков. Общение в современных условиях.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Отношения в малых группах. Групповые нормы и правила. Лидерство в группе. Межличностные отношения (деловые, личные).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Отношения в семье. Роль семьи в жизни человека и общества. Семейные традиции. Семейный досуг. Свободное время подростка.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Отношения с друзьями и сверстниками. Конфликты в межличностных отношениях.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Общество, в котором мы живём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Социальные общности и группы. Положение человека в обществе.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Культурная жизнь. Духовные ценности, традиционные ценности российского народа.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общества. Усиление взаимосвязей стран и народов в условиях современного общества.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Социальные ценности и нормы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Общественные ценности. Свобода и ответственность гражданина. Гражданственность и патриотизм. Гуманизм.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Социальные нормы как регуляторы общественной жизни и поведения человека в обществе. Виды социальных норм. Традиции и обычаи.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Принципы и нормы морали. Добро и зло. Нравственные чувства человека. Совесть и стыд.</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Моральный выбор. Моральная оценка поведения людей и собственного поведения. Влияние моральных норм на общество и человека.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 и его роль в жизни общества. Право и мораль.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как участник правовых отношений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Правонарушение и юридическая ответственность. Проступок и преступление. Опасность правонарушений для личности и общества.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Основы российского права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Конституция Российской Федерации — основной закон. Законы и подзаконные акты. Отрасли права.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в экономических отношениях</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Экономическая жизнь общества. Потребности и ресурсы, ограниченность ресурсов. Экономический выбор.</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Экономическая система и её функции. Собственность.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Производство — источник экономических благ. Факторы производства. Трудовая деятельность. Производительность труда. Разделение труда.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Предпринимательство. Виды и формы предпринимательской деятельности.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Обмен. Деньги и их функции. Торговля и её формы.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Рыночная экономика. Конкуренция. Спрос и предложение. Рыночное равновесие. Невидимая рука рынка. Многообразие рынков.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Предприятие в экономике. Издержки, выручка и прибыль. Как повысить эффективность производства.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Заработная плата и стимулирование труда. Занятость и безработица.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типы финансовых инструментов: акции и облигации.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в мире культуры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Культура, её многообразие и формы. Влияние духовной культуры на формирование личности. Современная молодёжная культура.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Наука. Естественные и социально-гуманитарные науки. Роль науки в развитии общества.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Политика в сфере культуры и образования в Российской Федерации.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Что такое искусство. Виды искусств. Роль искусства в жизни человека и общества.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в политическом измерении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Форма государства. Монархия и республика — основные формы правления. Унитарное и федеративное государственно территориальное устройство.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Политический режим и его виды.</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Демократия, демократические ценности. Правовое государство и гражданское общество.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Участие граждан в политике. Выборы, референдум.</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Политические партии, их роль в демократическом обществе. Общественно-политические организации.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Гражданин и государство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Государственное управление. Противодействие коррупции в Российской Федерации.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Местное самоуправление.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в системе социальных отношений</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Социальная структура общества. Многообразие социальных общностей и групп.</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Социальная мобильность.</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Социальный статус человека в обществе. Социальные роли.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Ролевой набор подростка.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Социализация личности.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семьи в социализации личности. Функции семьи. Семейные ценности. Основные роли членов семьи.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Этнос и нация. Россия — многонациональное государство.</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Этносы и нации в диалоге культур.</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Социальная политика Российского государства.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Социальные конфликты и пути их разрешения.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в современном изменяющемся мире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Молодёжь — активный участник общественной жизни. Волонтёрское движение.</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Профессии настоящего и будущего. Непрерывное образование и карьера.</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Здоровый образ жизни. Социальная и личная значимость здорового образа жизни. Мода и спорт.</w:t>
      </w:r>
    </w:p>
    <w:p w:rsidR="00621860" w:rsidRPr="0081064D" w:rsidRDefault="00621860" w:rsidP="00621860">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Современные формы связи и коммуникации: как они изменили мир. Особенности общения в виртуальном пространстве.</w:t>
      </w:r>
    </w:p>
    <w:p w:rsidR="00B734D2" w:rsidRPr="0081064D" w:rsidRDefault="00621860"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Перспективы развития общества.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«ОБЩЕСТВОЗНАНИЕ» НА УРОВНЕ ОСНОВНОГО ОБЩЕГО ОБРАЗОВАНИЯ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и метапредметные результаты представлены с учётом особенностей преподавания обществознания в основной школе.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Примерной рабочей программы по обществознанию для основного общего образования (6—9 классы).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w:t>
      </w:r>
      <w:r w:rsidRPr="0081064D">
        <w:rPr>
          <w:rFonts w:ascii="Times New Roman" w:hAnsi="Times New Roman"/>
          <w:color w:val="000000" w:themeColor="text1"/>
          <w:sz w:val="24"/>
          <w:szCs w:val="24"/>
        </w:rPr>
        <w:lastRenderedPageBreak/>
        <w:t>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Гражданского воспитания: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Патриотического воспитания: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Духовно-нравственного воспитания: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Эстетического воспитания: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Физического воспитания, формирования культуры здоровья и эмоционального благополучия: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принимать себя и других, не осуждая; &lt;...&gt;</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сформированность навыков рефлексии, признание своего права на ошибку и такого же права другого человека.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Трудового воспитания: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Экологического воспитания: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Ценности научного познания: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обеспечивающие адаптацию обучающегося к изменяющимся условиям социальной и природной среды: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обучающихся во взаимодействии в условиях неопределённости, открытость опыту и знаниям других;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анализировать и выявлять взаимосвязи природы, общества и экономики;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освоения основной образовательной программы, формируемые при изучении обществознания: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Овладение универсальными учебными познавательными действиями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логические действия: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характеризовать существенные признаки социальных явлений и процессов;</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 учётом предложенной задачи выявлять закономерности и противоречия в рассматриваемых фактах, данных и наблюдениях;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предлагать критерии для выявления закономерностей и противоречий;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дефицит информации, данных, необходимых для решения поставленной задачи;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причинно-следственные связи при изучении явлений и процессов; &lt;…&gt;</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исследовательские действия: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вопросы как исследовательский инструмент познания;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формулировать гипотезу об истинности собственных суждений и суждений других, аргументировать свою позицию, мнение;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на применимость и достоверность информацию, полученную в ходе исследования &lt;...&gt;;</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выбирать, анализировать, систематизировать и интерпретировать информацию различных видов и форм представления;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оптимальную форму представления информации &lt;…&gt;;</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эффективно запоминать и систематизировать информацию.</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Овладение универсальными учебными коммуникативными действиями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Общение: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воспринимать и формулировать суждения, выражать эмоции в соответствии с целями и условиями общения;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выражать себя (свою точку зрения) в устных и письменных текстах;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сопоставлять свои суждения с суждениями других участников диалога, обнаруживать различие и сходство позиций;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публично представлять результаты выполненного &lt;...&gt; исследования, проекта;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Совместная деятельность:</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Овладение универсальными учебными регулятивными действиями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Самоорганизация: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проблемы для решения в жизненных и учебных ситуациях;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ориентироваться в различных подходах принятия решений (индивидуальное, принятие решения в группе, принятие решений в группе);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делать выбор и брать ответственность за решение.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Самоконтроль:</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способами самоконтроля, самомотивации и рефлексии;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давать адекватную оценку ситуации и предлагать план её изменения;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соответствие результата цели и условиям.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Эмоциональный интеллект:</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называть и управлять собственными эмоциями и эмоциями других;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анализировать причины эмоций;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ставить себя на место другого человека, понимать мотивы и намерения другого;</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регулировать способ выражения эмоций.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Принятие себя и других: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осознанно относиться к другому человеку, его мнению;</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признавать своё право на ошибку и такое же право другого;</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принимать себя и других, не осуждая;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открытость себе и другим;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осознавать невозможность контролировать всё вокруг.</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освоения рабочей программы по предмету «Обществознание» (6—9 классы):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w:t>
      </w:r>
      <w:r w:rsidRPr="0081064D">
        <w:rPr>
          <w:rFonts w:ascii="Times New Roman" w:hAnsi="Times New Roman"/>
          <w:color w:val="000000" w:themeColor="text1"/>
          <w:sz w:val="24"/>
          <w:szCs w:val="24"/>
        </w:rPr>
        <w:lastRenderedPageBreak/>
        <w:t>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w:t>
      </w:r>
      <w:r w:rsidRPr="0081064D">
        <w:rPr>
          <w:rFonts w:ascii="Times New Roman" w:hAnsi="Times New Roman"/>
          <w:color w:val="000000" w:themeColor="text1"/>
          <w:sz w:val="24"/>
          <w:szCs w:val="24"/>
        </w:rPr>
        <w:lastRenderedPageBreak/>
        <w:t>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w:t>
      </w:r>
      <w:r w:rsidRPr="0081064D">
        <w:rPr>
          <w:rFonts w:ascii="Times New Roman" w:hAnsi="Times New Roman"/>
          <w:color w:val="000000" w:themeColor="text1"/>
          <w:sz w:val="24"/>
          <w:szCs w:val="24"/>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14)</w:t>
      </w:r>
      <w:r w:rsidRPr="0081064D">
        <w:rPr>
          <w:rFonts w:ascii="Times New Roman" w:hAnsi="Times New Roman"/>
          <w:color w:val="000000" w:themeColor="text1"/>
          <w:sz w:val="24"/>
          <w:szCs w:val="24"/>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15)</w:t>
      </w:r>
      <w:r w:rsidRPr="0081064D">
        <w:rPr>
          <w:rFonts w:ascii="Times New Roman" w:hAnsi="Times New Roman"/>
          <w:color w:val="000000" w:themeColor="text1"/>
          <w:sz w:val="24"/>
          <w:szCs w:val="24"/>
        </w:rPr>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16)</w:t>
      </w:r>
      <w:r w:rsidRPr="0081064D">
        <w:rPr>
          <w:rFonts w:ascii="Times New Roman" w:hAnsi="Times New Roman"/>
          <w:color w:val="000000" w:themeColor="text1"/>
          <w:sz w:val="24"/>
          <w:szCs w:val="24"/>
        </w:rPr>
        <w:tab/>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и его социальное окружение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по разным признакам виды деятельности человека, потребности людей;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понятия «индивид», «индивидуальность», «личность»; свойства человека и животных; виды деятельности (игра, труд, учение);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и объяснять взаимосвязи людей в малых группах; целей, способов и результатов деятельности, целей и средств общения;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Общество, в котором мы живём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разного положения людей в обществе, видов экономической деятельности, глобальных проблем;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социальные общности и группы;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социальные общности и группы, положение в обществе различных людей; различные формы хозяйствования;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взаимодействия общества и природы, человека и общества, деятельности основных участников экономики;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извлекать информацию из разных источников о человеке и обществе, включая информацию о народах России;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w:t>
      </w:r>
      <w:r w:rsidRPr="0081064D">
        <w:rPr>
          <w:rFonts w:ascii="Times New Roman" w:hAnsi="Times New Roman"/>
          <w:color w:val="000000" w:themeColor="text1"/>
          <w:sz w:val="24"/>
          <w:szCs w:val="24"/>
        </w:rPr>
        <w:lastRenderedPageBreak/>
        <w:t>материалов) и публикаций в СМИ; используя обществоведческие знания, формулировать выводы;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собственные поступки и поведение других людей с точки зрения их соответствия духовным традициям общества;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Социальные ценности и нормы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и применять знания о социальных ценностях; о содержании и значении социальных норм, регулирующих общественные отношения;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гражданственности и патриотизма; ситуаций морального выбора; ситуаций, регулируемых различными видами социальных норм;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социальные нормы, их существенные признаки и элементы;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отдельные виды социальных норм;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и объяснять влияние социальных норм на общество и человека;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для объяснения (устного и письменного) сущности социальных норм;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познавательные и практические задачи, отражающие действие социальных норм как регуляторов общественной жизни и поведения человека;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овладевать смысловым чтением текстов обществоведческой тематики, касающихся гуманизма, гражданственности, патриотизма;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извлекать информацию из разных источников о принципах и нормах морали, проблеме морального выбора;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собственные поступки, поведение людей с точки зрения их соответствия нормам морали;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о социальных нормах в повседневной жизни;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заполнять форму (в том числе электронную) и составлять простейший документ (заявление);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как участник правовых отношений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sidRPr="0081064D">
        <w:rPr>
          <w:rFonts w:ascii="Times New Roman" w:hAnsi="Times New Roman"/>
          <w:color w:val="000000" w:themeColor="text1"/>
          <w:sz w:val="24"/>
          <w:szCs w:val="24"/>
        </w:rPr>
        <w:lastRenderedPageBreak/>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Основы российского права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трудового договора, виды правонарушений и виды наказаний;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w:t>
      </w:r>
      <w:r w:rsidRPr="0081064D">
        <w:rPr>
          <w:rFonts w:ascii="Times New Roman" w:hAnsi="Times New Roman"/>
          <w:color w:val="000000" w:themeColor="text1"/>
          <w:sz w:val="24"/>
          <w:szCs w:val="24"/>
        </w:rPr>
        <w:lastRenderedPageBreak/>
        <w:t>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самостоятельно заполнять форму (в том числе электронную) и составлять простейший документ (заявление о приёме на работу);</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в экономических отношениях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(в том числе устанавливать существенный признак классификации) механизмы государственного регулирования экономики;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различные способы хозяйствования;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и объяснять связи политических потрясений и социально-экономических кризисов в государстве;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 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приобретать опыт составления простейших документов (личный финансовый план, заявление, резюме);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в мире культуры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по разным признакам формы и виды культуры;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формы культуры, естественные и социально-гуманитарные науки, виды искусств;</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и объяснять взаимосвязь развития духовной культуры и формирования личности, взаимовлияние науки и образования;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для объяснения роли непрерывного образования;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познавательные и практические задачи, касающиеся форм и многообразия духовной культуры;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собственные поступки, поведение людей в духовной сфере жизни общества;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приобретать опыт осуществления совместной деятельности при изучении особенностей разных культур, национальных и религиозных ценностей.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в политическом измерении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w:t>
      </w:r>
      <w:r w:rsidRPr="0081064D">
        <w:rPr>
          <w:rFonts w:ascii="Times New Roman" w:hAnsi="Times New Roman"/>
          <w:color w:val="000000" w:themeColor="text1"/>
          <w:sz w:val="24"/>
          <w:szCs w:val="24"/>
        </w:rPr>
        <w:lastRenderedPageBreak/>
        <w:t>источников (в том числе учебных материалов) и публикаций СМИ с соблюдением правил информационной безопасности при работе в Интернете;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Гражданин и государство</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заполнять форму (в том числе электронную) и составлять простейший документ при использовании портала государственных услуг;</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в системе социальных отношений</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функции семьи в обществе; основы социальной политики Российского государства;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различных социальных статусов, социальных ролей, социальной политики Российского государства;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социальные общности и группы;</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виды социальной мобильности;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и объяснять причины существования разных социальных групп; социальных различий и конфликтов;</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в практической деятельности для выстраивания собственного поведения с позиции здорового образа жизни;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в современном изменяющемся мире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и применять знания об информационном обществе, глобализации, глобальных проблемах;</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сущность информационного общества; здоровый образ жизни; глобализацию как важный общемировой интеграционный процесс;</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требования к современным профессиям;</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и объяснять причины и последствия глобализации;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734D2" w:rsidRPr="0081064D" w:rsidRDefault="00B734D2" w:rsidP="00B734D2">
      <w:pPr>
        <w:spacing w:after="0" w:line="240" w:lineRule="auto"/>
        <w:ind w:left="-567" w:firstLine="567"/>
        <w:jc w:val="both"/>
        <w:rPr>
          <w:rFonts w:ascii="Times New Roman" w:hAnsi="Times New Roman"/>
          <w:color w:val="000000" w:themeColor="text1"/>
          <w:sz w:val="24"/>
          <w:szCs w:val="24"/>
        </w:rPr>
      </w:pPr>
    </w:p>
    <w:p w:rsidR="00B734D2" w:rsidRPr="0081064D" w:rsidRDefault="00B734D2" w:rsidP="00B734D2">
      <w:pPr>
        <w:pStyle w:val="a4"/>
        <w:numPr>
          <w:ilvl w:val="2"/>
          <w:numId w:val="2"/>
        </w:num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ГЕОГРАФИЯ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w:t>
      </w:r>
      <w:r w:rsidRPr="0081064D">
        <w:rPr>
          <w:rFonts w:ascii="Times New Roman" w:hAnsi="Times New Roman"/>
          <w:color w:val="000000" w:themeColor="text1"/>
          <w:sz w:val="24"/>
          <w:szCs w:val="24"/>
        </w:rPr>
        <w:lastRenderedPageBreak/>
        <w:t>географии и утверждённой Решением Коллегии Министерства просвещения и науки Российской Федерации от 24.12.2018 года.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«ГЕОГРАФИЯ»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ПРЕДМЕТА «ГЕОГРАФИЯ»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географии в общем образовании направлено на достижение следующих целей: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«ГЕОГРАФИЯ» В УЧЕБНОМ ПЛАНЕ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Учебным планом на изучение географии отводится 272 часа: по одному часу в неделю в 5 и 6 классах и по 2 часа в 7, 8 и 9 классах.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«ГЕОГРАФИЯ»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ГЕОГРАФИЧЕСКОЕ ИЗУЧЕНИЕ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Введение. География — наука о планете Земля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явлений1. Древо географических наук.</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Организация фенологических наблюдений в природе: планирование, участие в групповой работе, форма систематизации данных   .</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1. История географических открытий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Обозначение на контурной карте географических объектов, открытых в разные периоды.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Сравнение карт Эратосфена, Птолемея и современных карт по предложенным учителем вопросам.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ИЗОБРАЖЕНИЯ ЗЕМНОЙ ПОВЕРХНОСТИ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1. Планы местности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Определение направлений и расстояний по плану местности.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Составление описания маршрута по плану местности.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2. Географические карты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w:t>
      </w:r>
      <w:r w:rsidRPr="0081064D">
        <w:rPr>
          <w:rFonts w:ascii="Times New Roman" w:hAnsi="Times New Roman"/>
          <w:color w:val="000000" w:themeColor="text1"/>
          <w:sz w:val="24"/>
          <w:szCs w:val="24"/>
        </w:rPr>
        <w:lastRenderedPageBreak/>
        <w:t>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Определение направлений и расстояний по карте полушарий.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географических координат объектов и определение объектов по их географическим координатам.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ЗЕМЛЯ - ПЛАНЕТА СОЛНЕЧНОЙ СИСТЕМЫ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Земля в Солнечной системе. Гипотезы возникновения Земли. Форма, размеры Земли, их географические следствия.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Влияние Космоса на Землю и жизнь людей.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4. ОБОЛОЧКИ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1. Литосфера — каменная оболочка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Описание горной системы или равнины по физической карте.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ЗАКЛЮЧЕНИЕ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Практикум «Сезонные изменения в природе своей местности»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Анализ результатов фенологических наблюдений и наблюдений за погодой.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4. ОБОЛОЧКИ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2. Гидросфера — водная оболочка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Гидросфера и методы её изучения. Части гидросферы. Мировой круговорот воды. Значение гидросферы.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w:t>
      </w:r>
      <w:r w:rsidRPr="0081064D">
        <w:rPr>
          <w:rFonts w:ascii="Times New Roman" w:hAnsi="Times New Roman"/>
          <w:color w:val="000000" w:themeColor="text1"/>
          <w:sz w:val="24"/>
          <w:szCs w:val="24"/>
        </w:rPr>
        <w:lastRenderedPageBreak/>
        <w:t>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Воды суши. Способы изображения внутренних вод на картах.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Реки: горные и равнинные. Речная система, бассейн, водораздел. Пороги и водопады. Питание и режим реки.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Многолетняя мерзлота. Болота, их образование.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Стихийные явления в гидросфере, методы наблюдения и защиты.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и гидросфера. Использование человеком энергии воды.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космических методов в исследовании влияния человека на гидросферу.</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Сравнение двух рек (России и мира) по заданным признакам.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Характеристика одного из крупнейших озёр России по плану в форме презентации.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Составление перечня поверхностных водных объектов своего края и их систематизация в форме таблицы.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3. Атмосфера — воздушная оболочка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Воздушная оболочка Земли: газовый состав, строение и значение атмосферы.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Атмосферное давление. Ветер и причины его возникновения. Роза ветров. Бризы. Муссоны.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Погода и её показатели. Причины изменения погоды.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Климат и климатообразующие факторы. Зависимость климата от географической широты и высоты местности над уровнем моря.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Представление результатов наблюдения за погодой своей местности.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4. Биосфера — оболочка жизни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как часть биосферы. Распространение людей на Земле.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Исследования и экологические проблемы.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Характеристика растительности участка местности своего края.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ЗАКЛЮЧЕНИЕ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Природно-территориальные комплексы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Природная среда. Охрана природы. Природные особо охраняемые территории. Всемирное наследие ЮНЕСКО.</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 (выполняется на местности)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Характеристика локального природного комплекса по плану.</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ГЛАВНЫЕ ЗАКОНОМЕРНОСТИ ПРИРОДЫ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1. Географическая оболочка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Выявление проявления широтной зональности по картам природных зон.</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2. Литосфера и рельеф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Анализ физической карты и карты строения земной коры с целью выявления закономерностей распространения крупных форм рельефа.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Объяснение вулканических или сейсмических событий, о которых говорится в тексте.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3. Атмосфера и климаты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Описание климата территории по климатической карте и климатограмме.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4. Мировой океан — основная часть гидросферы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2.</w:t>
      </w:r>
      <w:r w:rsidRPr="0081064D">
        <w:rPr>
          <w:rFonts w:ascii="Times New Roman" w:hAnsi="Times New Roman"/>
          <w:color w:val="000000" w:themeColor="text1"/>
          <w:sz w:val="24"/>
          <w:szCs w:val="24"/>
        </w:rPr>
        <w:tab/>
        <w:t>Сравнение двух океанов по плану с использованием нескольких источников географической информации.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ЧЕЛОВЕЧЕСТВО НА ЗЕМЛЕ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1. Численность населения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Определение, сравнение темпов изменения численности населения отдельных регионов мира по статистическим материалам.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и сравнение различий в численности, плотности населения отдельных стран по разным источникам.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2. Страны и народы мира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Сравнение занятий населения двух стран по комплексным картам.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МАТЕРИКИ И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1. Южные материки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Сравнение географического положения двух (любых) южных материков.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Объяснение годового хода температур и режима выпадения атмосферных осадков в экваториальном климатическом поясе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Сравнение особенностей климата Африки, Южной Америки и Австралии по плану.</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Описание Австралии или одной из стран Африки или Южной Америки по географическим картам.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Объяснение особенностей размещения населения Австралии или одной из стран Африки или Южной Америки.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2. Северные материки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Объяснение распространения зон современного вулканизма и землетрясений на территории Северной Америки и Евразии.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Объяснение климатических различий территорий, находящихся на одной географической широте, на примере умеренного климатического пляса.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Представление в виде таблицы информации о компонентах природы одной из природных зон на основе анализа нескольких источников информации.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Тема 3. Взаимодействие природы и общества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Характеристика изменений компонентов природы на территории одной из стран мира в результате деятельности человека.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ГЕОГРАФИЧЕСКОЕ ПРОСТРАНСТВО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1. История формирования и освоения территории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2. Географическое положение и границы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3. Время на территории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Определение различия во времени для разных городов России по карте часовых зон.</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4. Административно-территориальное устройство России. Районирование территории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ПРИРОДА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1. Природные условия и ресурсы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Характеристика природно-ресурсного капитала своего края по картам и статистическим материалам.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2. Геологическое строение, рельеф и полезные ископаемые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Объяснение распространения по территории России опасных геологических явлений.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Объяснение особенностей рельефа своего края.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3. Климат и климатические ресурсы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Описание и прогнозирование погоды территории по карте погоды.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Оценка влияния основных климатических показателей своего края на жизнь и хозяйственную деятельность населения.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4. Моря России. Внутренние воды и водные ресурсы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Сравнение особенностей режима и характера течения двух рек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Объяснение распространения опасных гидрологических природных явлений на территории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5. Природно-хозяйственные зоны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Природно-хозяйственные зоны России: взаимосвязь и взаимообусловленность их компонентов.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Высотная поясность в горах на территории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Объяснение различий структуры высотной поясности в горных системах.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НАСЕЛЕНИЕ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1. Численность населения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2. Территориальные особенности размещения населения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3. Народы и религии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Построение картограммы «Доля титульных этносов в численности населения республик и автономных округов РФ».</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4. Половой и возрастной состав населения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1. Объяснение динамики половозрастного состава населения России на основе анализа половозрастных пирамид.</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5. Человеческий капитал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Классификация Федеральных округов по особенностям естественного и механического движения населения.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4. ХОЗЯЙСТВО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1. Общая характеристика хозяйства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2. Топливно-энергетический комплекс (ТЭК)</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Анализ статистических и текстовых материалов с целью сравнения стоимости электроэнергии для населения России в различных регионах.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Сравнительная оценка возможностей для развития энергетики ВИЭ в отдельных регионах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3. Металлургический комплекс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4. Машиностроительный комплекс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5. Химико-лесной комплекс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Химическая промышленность</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Лесопромышленный комплекс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6. Агропромышленный комплекс (АПК)</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Определение влияния природных и социальных факторов на размещение отраслей АПК.</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7. Инфраструктурный комплекс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 транспорт, информационная инфраструктура; сфера обслуживания, рекреационное хозяйство — место и значение в хозяйстве.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Транспорт и охрана окружающей среды.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Информационная инфраструктура. Рекреационное хозяйство. Особенности сферы обслуживания своего края.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Анализ статистических данных с целью определения доли отдельных морских бассейнов в грузоперевозках и объяснение выявленных различий.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Характеристика туристско-рекреационного потенциала своего края.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8. Обобщение знаний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Сравнительная оценка вклада отдельных отраслей хозяйства в загрязнение окружающей среды на основе анализа статистических материалов.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5. РЕГИОНЫ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1. Западный макрорегион (Европейская часть)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Сравнение ЭГП двух географических районов страны по разным источникам информации.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2. Восточный макрорегион (Азиатская часть)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работа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Сравнение человеческого капитала двух географических районов (субъектов Российской Федерации) по заданным критериям.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Тема 3. Обобщение знаний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6. РОССИЯ В СОВРЕМЕННОМ МИРЕ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«ГЕОГРАФИЯ»НА УРОВНЕ ОСНОВНОГО ОБЩЕГО ОБРАЗОВАНИЯ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w:t>
      </w:r>
      <w:r w:rsidRPr="0081064D">
        <w:rPr>
          <w:rFonts w:ascii="Times New Roman" w:hAnsi="Times New Roman"/>
          <w:color w:val="000000" w:themeColor="text1"/>
          <w:sz w:val="24"/>
          <w:szCs w:val="24"/>
        </w:rPr>
        <w:lastRenderedPageBreak/>
        <w:t>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w:t>
      </w:r>
      <w:r w:rsidRPr="0081064D">
        <w:rPr>
          <w:rFonts w:ascii="Times New Roman" w:hAnsi="Times New Roman"/>
          <w:color w:val="000000" w:themeColor="text1"/>
          <w:sz w:val="24"/>
          <w:szCs w:val="24"/>
        </w:rPr>
        <w:lastRenderedPageBreak/>
        <w:t>технологической и социальной сред; готовность к участию в практической деятельности экологической направленности.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географии в основной школе способствует достижению метапредметных результатов, в том числе: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Овладению универсальными познавательными действиями: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логические действия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характеризовать существенные признаки географических объектов, процессов и явлений;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существенный признак классификации географических объектов, процессов и явлений, основания для их сравнения;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дефициты географической информации, данных, необходимых для решения поставленной задачи;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исследовательские действия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географические вопросы как исследовательский инструмент познания;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достоверность информации, полученной в ходе географического исследования;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—выбирать, анализировать и интерпретировать географическую информацию различных видов и форм представления;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оптимальную форму представления географической информации;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надёжность географической информации по критериям, предложенным учителем или сформулированным самостоятельно;</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—систематизировать географическую информацию в разных формах.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Овладению универсальными коммуникативными действиями: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Общение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—Формулировать суждения, выражать свою точку зрения по географическим аспектам различных вопросов в устных и письменных текстах;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—публично представлять результаты выполненного исследования или проекта.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Совместная деятельность (сотрудничество)</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Овладению универсальными учебными регулятивными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действиями: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Самоорганизация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Самоконтроль (рефлексия)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способами самоконтроля и рефлексии;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достижения (недостижения) результатов деятельности, давать оценку приобретённому опыту;</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соответствие результата цели и условиям.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Принятие себя и других: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—Осознанно относиться к другому человеку, его мнению;</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—признавать своё право на ошибку и такое же право другого.</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географических объектов, процессов и явлений, изучаемых различными ветвями географической науки;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методов исследования, применяемых в географии;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вклад великих путешественников в географическое изучение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и сравнивать маршруты их путешествий;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понятия «план местности» и «географическая карта», параллель» и «меридиан»;</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влияния Солнца на мир живой и неживой природы;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смены дня и ночи и времён года;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внутреннее строение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понятия «земная кора»; «ядро», «мантия»; «минерал» и «горная порода»;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понятия «материковая» и «океаническая» земная кора;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изученные минералы и горные породы, материковую и океаническую земную кору;</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—показывать на карте и обозначать на контурной карте материки и океаны, крупные формы рельефа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горы и равнины;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—классифицировать формы рельефа суши по высоте и по внешнему облику;</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причины землетрясений и вулканических извержений;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понятия «эпицентр землетрясения» и «очаг землетрясения» для решения познавательных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—классифицировать острова по происхождению;</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опасных природных явлений в литосфере и средств их предупреждения;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изменений в литосфере в результате деятельности человека на примере своей местности, России и мира;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действия внешних процессов рельефообразования и наличия полезных ископаемых в своей местности;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опасных природных явлений в геосферах и средств их предупреждения;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инструментарий (способы) получения географической информации на разных этапах географического изучения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свойства вод отдельных частей Мирового океана;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—применять понятия «гидросфера», «круговорот воды», «цунами», «приливы и отливы»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—классифицировать объекты гидросферы (моря, озёра, реки, подземные воды, болота, ледники) по заданным признакам;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питание и режим рек;</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реки по заданным признакам;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причинно-следственные связи между питанием, режимом реки и климатом на территории речного бассейна;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районов распространения многолетней мерзлоты;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причины образования цунами, приливов и отливов;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состав, строение атмосферы;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свойства воздуха; климаты Земли; климатообразующие факторы;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виды атмосферных осадков;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понятия «бризы» и «муссоны»;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понятия «погода» и «климат»;</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понятия «атмосфера», «тропосфера», «стратосфера», «верхние слои атмосферы»;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границы биосферы;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приспособления живых организмов к среде обитания в разных природных зонах;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растительный и животный мир разных территорий Земли;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взаимосвязи компонентов природы в природно-территориальном комплексе;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особенности растительного и животного мира в различных природных зонах;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плодородие почв в различных природных зонах;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7 КЛАСС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строение и свойства (целостность, зональность, ритмичность) географической оболочки;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изученные процессы и явления, происходящие в географической оболочке;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изменений в геосферах в результате деятельности человека;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закономерности изменения в пространстве рельефа, климата, внутренних вод и органического мира;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—классифицировать воздушные массы Земли, типы климата по заданным показателям;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образование тропических муссонов, пассатов тропических широт, западных ветров;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климат территории по климатограмме;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влияние климатообразующих факторов на климатические особенности территории;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океанические течения;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и сравнивать численность населения крупных стран мира;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плотность населения различных территорий;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понятие «плотность населения»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городские и сельские поселения;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крупнейших городов мира;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мировых и национальных религий;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языковую классификацию народов;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основные виды хозяйственной деятельности людей на различных территориях;</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страны по их существенным признакам;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особенности природы, населения и хозяйства отдельных территорий;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знания о населении материков и стран для решения различных учебных 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взаимодействия природы и общества в пределах отдельных территорий;</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основные этапы истории формирования и изучения территории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географическое положение России с использованием информации из различных источников;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федеральные округа, крупные географические районы и макрорегионы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субъектов Российской Федерации разных видов и показывать их на географической карте;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степень благоприятности природных условий в пределах отдельных регионов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классификацию природных ресурсов;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типы природопользования;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особенности компонентов природы отдельных территорий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особенности компонентов природы отдельных территорий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—называть географические процессы и явления, определяющие особенности природы страны, отдельных регионов и своей местности;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распространение по территории страны областей современного горообразования, землетрясений и вулканизма;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понятия «плита», «щит», «моренный холм», «бараньи лбы», «бархан», «дюна»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и прогнозировать погоду территории по карте погоды;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классификацию типов климата и почв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показатели, характеризующие состояние окружающей среды;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рационального и нерационального природопользования;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адаптации человека к разнообразным природным условиям на территории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показатели воспроизводства и качества населения России с мировыми показателями и показателями других стран;</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классификацию населённых пунктов и регионов России по заданным основаниям;</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территории опережающего развития (ТОР), Арктическую зону и зону Севера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природно-ресурсный, человеческий и производственный капитал;</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виды транспорта и основные показатели их работы: грузооборот и пассажирооборот;</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географические различия населения и хозяйства территорий крупных регионов страны;</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объектов Всемирного наследия ЮНЕСКО и описывать их местоположение на географической карте;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место и роль России в мировом хозяйстве.</w:t>
      </w:r>
    </w:p>
    <w:p w:rsidR="00B734D2" w:rsidRPr="0081064D" w:rsidRDefault="00B734D2" w:rsidP="00B734D2">
      <w:pPr>
        <w:pStyle w:val="a4"/>
        <w:spacing w:after="0" w:line="240" w:lineRule="auto"/>
        <w:ind w:left="-567" w:firstLine="567"/>
        <w:jc w:val="both"/>
        <w:rPr>
          <w:rFonts w:ascii="Times New Roman" w:hAnsi="Times New Roman"/>
          <w:color w:val="000000" w:themeColor="text1"/>
          <w:sz w:val="24"/>
          <w:szCs w:val="24"/>
        </w:rPr>
      </w:pPr>
    </w:p>
    <w:p w:rsidR="00B734D2" w:rsidRPr="0081064D" w:rsidRDefault="00B734D2" w:rsidP="00B734D2">
      <w:pPr>
        <w:pStyle w:val="a4"/>
        <w:numPr>
          <w:ilvl w:val="2"/>
          <w:numId w:val="2"/>
        </w:num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МАТЕМАТИКА</w:t>
      </w:r>
    </w:p>
    <w:p w:rsidR="00B734D2" w:rsidRPr="0081064D" w:rsidRDefault="00CA62E4" w:rsidP="00B734D2">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«МАТЕМАТИКА»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w:t>
      </w:r>
      <w:r w:rsidRPr="0081064D">
        <w:rPr>
          <w:rFonts w:ascii="Times New Roman" w:hAnsi="Times New Roman"/>
          <w:color w:val="000000" w:themeColor="text1"/>
          <w:sz w:val="24"/>
          <w:szCs w:val="24"/>
        </w:rPr>
        <w:lastRenderedPageBreak/>
        <w:t>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 ОСОБЕННОСТИ ИЗУЧЕНИЯ УЧЕБНОГО ПРЕДМЕТА «МАТЕМАТИКА». 5—9 КЛАССЫ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Приоритетными целями обучения математике в 5—9 классах являются: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«МАТЕМАТИКА»  В УЧЕБНОМ ПЛАНЕ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w:t>
      </w:r>
      <w:r w:rsidRPr="0081064D">
        <w:rPr>
          <w:rFonts w:ascii="Times New Roman" w:hAnsi="Times New Roman"/>
          <w:color w:val="000000" w:themeColor="text1"/>
          <w:sz w:val="24"/>
          <w:szCs w:val="24"/>
        </w:rPr>
        <w:lastRenderedPageBreak/>
        <w:t>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«МАТЕМАТИКА» НА УРОВНЕ ОСНОВНОГО ОБЩЕГО ОБРАЗОВАНИЯ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программы учебного предмета «Математика» характеризуются: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Патриотическое воспитание: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Гражданское и духовно-нравственное воспитание: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Трудовое воспитание: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Эстетическое воспитание: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Ценности научного познания: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Физическое воспитание, формирование культуры здоровья и эмоционального благополучия: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Экологическое воспитание: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Личностные результаты, обеспечивающие адаптацию обучающегося к изменяющимся условиям социальной и природной среды: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логические действия: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воспринимать, формулировать и преобразовывать суждения: утвердительные и отрицательные, единичные, частные и общие; условные;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делать выводы с использованием законов логики, дедуктивных и индуктивных умозаключений, умозаключений по аналогии;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исследовательские действия: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прогнозировать возможное развитие процесса, а также выдвигать предположения о его развитии в новых условиях.</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недостаточность и избыточность информации, данных, необходимых для решения задачи;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анализировать, систематизировать и интерпретировать информацию различных видов и форм представления;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форму представления информации и иллюстрировать решаемые задачи схемами, диаграммами, иной графикой и их комбинациями;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оценивать надёжность информации по критериям, предложенным учителем или сформулированным самостоятельно.</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 Универсальные коммуникативные действия обеспечивают сформированность социальных навыков обучающихся.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Общение: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Сотрудничество:</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и использовать преимущества командной и индивидуальной работы при решении учебных математических</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 Универсальные регулятивные действия обеспечивают формирование смысловых установок и жизненных навыков личности.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Самоорганизация: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Самоконтроль:</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способами самопроверки, самоконтроля процесса и результата решения математической задачи;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УЧЕБНОГО КУРСА «МАТЕМАТИКА». 5—6 КЛАССЫ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КУРСА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Приоритетными целями обучения математике в 5—6 классах являются: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lastRenderedPageBreak/>
        <w:t></w:t>
      </w:r>
      <w:r w:rsidRPr="0081064D">
        <w:rPr>
          <w:rFonts w:ascii="Times New Roman" w:hAnsi="Times New Roman"/>
          <w:color w:val="000000" w:themeColor="text1"/>
          <w:sz w:val="24"/>
          <w:szCs w:val="24"/>
        </w:rPr>
        <w:tab/>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подведение обучающихся на доступном для них уровне к осознанию взаимосвязи математики и окружающего мира;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w:t>
      </w:r>
      <w:r w:rsidRPr="0081064D">
        <w:rPr>
          <w:rFonts w:ascii="Times New Roman" w:hAnsi="Times New Roman"/>
          <w:color w:val="000000" w:themeColor="text1"/>
          <w:sz w:val="24"/>
          <w:szCs w:val="24"/>
        </w:rPr>
        <w:lastRenderedPageBreak/>
        <w:t>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КУРСА В УЧЕБНОМ ПЛАНЕ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СОДЕРЖАНИЕ УЧЕБНОГО КУРСА (ПО ГОДАМ ОБУЧЕНИЯ) </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Натуральные числа и нуль</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Натуральное число. Ряд натуральных чисел. Число 0. Изображение натуральных чисел точками на координатной (числовой) прямой.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Позиционная система счисления. Римская нумерация как пример непозиционной системы счисления. Десятичная система счисления.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Сравнение натуральных чисел, сравнение натуральных чисел с нулём. Способы сравнения. Округление натуральных чисел.</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букв для обозначения неизвестного компонента и записи свойств арифметических действий.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Делители и кратные числа, разложение на множители. Простые и составные числа. Признаки делимости на 2, 5, 10, 3, 9. Деление с остатком.</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Степень с натуральным показателем. Запись числа в виде суммы разрядных слагаемых.</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Дроби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Сложение и вычитание дробей. Умножение и деление дробей; взаимно-обратные дроби. Нахождение части целого и целого по его части.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Арифметические действия с десятичными дробями. Округление десятичных дробей.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текстовых задач</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основных задач на дроби.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Представление данных в виде таблиц, столбчатых диаграмм.</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Наглядная геометрия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Наглядные представления о фигурах на плоскости: многоугольник; прямоугольник, квадрат; треугольник, о равенстве фигур.</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Объём прямоугольного параллелепипеда, куба. Единицы измерения объёма.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Натуральные числа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Дроби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Отношение. Деление в данном отношении. Масштаб, пропорция. Применение пропорций при решении задач.</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Положительные и отрицательные числа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Сравнение чисел. Арифметические действия с положительными и отрицательными числами.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Буквенные выражения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текстовых задач</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задач, связанных с отношением, пропорциональностью величин, процентами; решение основных задач на дроби и проценты.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Оценка и прикидка, округление результата.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Составление буквенных выражений по условию задачи.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Представление данных с помощью таблиц и диаграмм. Столбчатые диаграммы: чтение и построение. Чтение круговых диаграмм.</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Наглядная геометрия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Симметрия: центральная, осевая и зеркальная симметрии. Построение симметричных фигур.</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объёма; единицы измерения объёма. Объём прямоугольного параллелепипеда, куба.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ПРЕДМЕТНЫЕ РЕЗУЛЬТАТЫ ОСВОЕНИЯ ПРИМЕРНОЙ РАБОЧЕЙ ПРОГРАММЫ КУРСА (ПО ГОДАМ ОБУЧЕНИЯ)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Числа и вычисления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и правильно употреблять термины, связанные с натуральными числами, обыкновенными и десятичными дробями.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и упорядочивать натуральные числа, сравнивать в простейших случаях обыкновенные дроби, десятичные дроби.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арифметические действия с натуральными числами, с обыкновенными дробями в простейших случаях.</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проверку, прикидку результата вычислений.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Округлять натуральные числа.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текстовых задач</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текстовые задачи арифметическим способом и с помощью организованного конечного перебора всех возможных вариантов.</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задачи, содержащие зависимости, связывающие величины: скорость, время, расстояние; цена, количество, стоимость.</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краткие записи, схемы, таблицы, обозначения при решении задач.</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основными единицами измерения: цены, массы; расстояния, времени, скорости; выражать одни единицы величины через другие.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Наглядная геометрия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геометрическими понятиями: точка, прямая, отрезок, луч, угол, многоугольник, окружность, круг.</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объектов окружающего мира, имеющих форму изученных геометрических фигур.</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Изображать изученные геометрические фигуры на нелинованной и клетчатой бумаге с помощью циркуля и линейки.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свойства сторон и углов прямоугольника, квадрата для их построения, вычисления площади и периметра.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основными метрическими единицами измерения длины, площади; выражать одни единицы величины через другие.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Распознавать параллелепипед, куб, использовать терминологию: вершина, ребро грань, измерения; находить измерения параллелепипеда, куба.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Вычислять объём куба, параллелепипеда по заданным измерениям, пользоваться единицами измерения объёма.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несложные задачи на измерение геометрических величин в практических ситуациях.</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Числа и вычисления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и упорядочивать целые числа, обыкновенные и десятичные дроби, сравнивать числа одного и разных знаков.</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Соотносить точки в прямоугольной системе координат с координатами этой точки.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Округлять целые числа и десятичные дроби, находить приближения чисел.</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Числовые и буквенные выражения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признаками делимости, раскладывать натуральные числа на простые множители.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масштабом, составлять пропорции и отношения.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неизвестный компонент равенства.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текстовых задач</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многошаговые текстовые задачи арифметическим способом.</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задачи, связанные с отношением, пропорциональностью величин, процентами; решать три основные задачи на дроби и проценты.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буквенные выражения по условию задачи.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Представлять информацию с помощью таблиц, линейной и столбчатой диаграмм.</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Наглядная геометрия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используя чертёжные инструменты, расстояния: между двумя точками, от точки до прямой, длину пути на квадратной сетке.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Распознавать на моделях и изображениях пирамиду, конус, цилиндр, использовать терминологию: вершина, ребро, грань, основание, развёртка.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Изображать на клетчатой бумаге прямоугольный параллелепипед.</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несложные задачи на нахождение геометрических величин в практических ситуациях.</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УЧЕБНОГО КУРСА «АЛГЕБРА». 7—9 КЛАССЫ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КУРСА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КУРСА В УЧЕБНОМ ПЛАНЕ</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КУРСА (ПО ГОДАМ ОБУЧЕНИЯ)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Числа и вычисления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Рациональные числа</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Степень с натуральным показателем: определение, преобразование выражений на основе определения.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Применение признаков делимости, разложение на множители натуральных чисел.</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Реальные зависимости, в том числе прямая и обратная пропорциональности.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Алгебраические выражения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Свойства степени с натуральным показателем.</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Уравнения</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Уравнение, корень уравнения, правила преобразования уравнения, равносильность уравнений.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Координаты и графики. Функции</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Координата точки на прямой. Числовые промежутки. Расстояние между двумя точками координатной прямой.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Числа и вычисления</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A62E4" w:rsidRPr="0081064D" w:rsidRDefault="00CA62E4" w:rsidP="00CA62E4">
      <w:pPr>
        <w:pStyle w:val="a4"/>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Степень с целым показателем и её свойства. Стандартная запись числа.</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Алгебраические выражения</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Квадратный трёхчлен; разложение квадратного трёхчлена на множители.</w:t>
      </w:r>
    </w:p>
    <w:p w:rsidR="00CA62E4" w:rsidRPr="0081064D" w:rsidRDefault="00CA62E4" w:rsidP="00CA62E4">
      <w:pPr>
        <w:pStyle w:val="a4"/>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Уравнения и неравенства</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Графическая интерпретация уравнений с двумя переменными и систем линейных уравнений с двумя переменными.</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текстовых задач алгебраическим способом.</w:t>
      </w:r>
    </w:p>
    <w:p w:rsidR="00CA62E4" w:rsidRPr="0081064D" w:rsidRDefault="00CA62E4" w:rsidP="00CA62E4">
      <w:pPr>
        <w:pStyle w:val="a4"/>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Функции</w:t>
      </w:r>
    </w:p>
    <w:p w:rsidR="00CA62E4" w:rsidRPr="0081064D" w:rsidRDefault="00CA62E4" w:rsidP="00CA62E4">
      <w:pPr>
        <w:pStyle w:val="a4"/>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функции. Область определения и множество значений функции. Способы задания функций.</w:t>
      </w:r>
    </w:p>
    <w:p w:rsidR="00CA62E4" w:rsidRPr="0081064D" w:rsidRDefault="00CA62E4" w:rsidP="00CA62E4">
      <w:pPr>
        <w:pStyle w:val="a4"/>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График функции. Чтение свойств функции по её графику. Примеры графиков функций, отражающих реальные процессы.</w:t>
      </w:r>
    </w:p>
    <w:p w:rsidR="00CA62E4" w:rsidRPr="0081064D" w:rsidRDefault="00CA62E4" w:rsidP="00CA62E4">
      <w:pPr>
        <w:pStyle w:val="a4"/>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sSup>
          <m:sSupPr>
            <m:ctrlPr>
              <w:rPr>
                <w:rFonts w:ascii="Cambria Math" w:hAnsi="Cambria Math"/>
                <w:iCs/>
                <w:color w:val="000000" w:themeColor="text1"/>
                <w:sz w:val="24"/>
                <w:szCs w:val="24"/>
                <w:lang w:bidi="en-US"/>
              </w:rPr>
            </m:ctrlPr>
          </m:sSupPr>
          <m:e>
            <m:r>
              <w:rPr>
                <w:rFonts w:ascii="Cambria Math" w:hAnsi="Cambria Math"/>
                <w:color w:val="000000" w:themeColor="text1"/>
                <w:sz w:val="24"/>
                <w:szCs w:val="24"/>
                <w:lang w:bidi="en-US"/>
              </w:rPr>
              <m:t>x</m:t>
            </m:r>
          </m:e>
          <m:sup>
            <m:r>
              <w:rPr>
                <w:rFonts w:ascii="Cambria Math" w:hAnsi="Cambria Math"/>
                <w:color w:val="000000" w:themeColor="text1"/>
                <w:sz w:val="24"/>
                <w:szCs w:val="24"/>
              </w:rPr>
              <m:t>2</m:t>
            </m:r>
          </m:sup>
        </m:sSup>
      </m:oMath>
      <w:r w:rsidRPr="0081064D">
        <w:rPr>
          <w:rFonts w:ascii="Times New Roman" w:hAnsi="Times New Roman"/>
          <w:i/>
          <w:iCs/>
          <w:color w:val="000000" w:themeColor="text1"/>
          <w:sz w:val="24"/>
          <w:szCs w:val="24"/>
        </w:rPr>
        <w:t xml:space="preserve">,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sSup>
          <m:sSupPr>
            <m:ctrlPr>
              <w:rPr>
                <w:rFonts w:ascii="Cambria Math" w:hAnsi="Cambria Math"/>
                <w:iCs/>
                <w:color w:val="000000" w:themeColor="text1"/>
                <w:sz w:val="24"/>
                <w:szCs w:val="24"/>
                <w:lang w:bidi="en-US"/>
              </w:rPr>
            </m:ctrlPr>
          </m:sSupPr>
          <m:e>
            <m:r>
              <w:rPr>
                <w:rFonts w:ascii="Cambria Math" w:hAnsi="Cambria Math"/>
                <w:color w:val="000000" w:themeColor="text1"/>
                <w:sz w:val="24"/>
                <w:szCs w:val="24"/>
                <w:lang w:bidi="en-US"/>
              </w:rPr>
              <m:t>x</m:t>
            </m:r>
          </m:e>
          <m:sup>
            <m:r>
              <w:rPr>
                <w:rFonts w:ascii="Cambria Math" w:hAnsi="Cambria Math"/>
                <w:color w:val="000000" w:themeColor="text1"/>
                <w:sz w:val="24"/>
                <w:szCs w:val="24"/>
              </w:rPr>
              <m:t>3</m:t>
            </m:r>
          </m:sup>
        </m:sSup>
      </m:oMath>
      <w:r w:rsidRPr="0081064D">
        <w:rPr>
          <w:rFonts w:ascii="Times New Roman" w:hAnsi="Times New Roman"/>
          <w:color w:val="000000" w:themeColor="text1"/>
          <w:sz w:val="24"/>
          <w:szCs w:val="24"/>
        </w:rPr>
        <w:t xml:space="preserve">, </w:t>
      </w:r>
      <m:oMath>
        <m:r>
          <w:rPr>
            <w:rFonts w:ascii="Cambria Math" w:hAnsi="Cambria Math"/>
            <w:color w:val="000000" w:themeColor="text1"/>
            <w:sz w:val="24"/>
            <w:szCs w:val="24"/>
          </w:rPr>
          <m:t>y=</m:t>
        </m:r>
        <m:rad>
          <m:radPr>
            <m:degHide m:val="1"/>
            <m:ctrlPr>
              <w:rPr>
                <w:rFonts w:ascii="Cambria Math" w:hAnsi="Cambria Math"/>
                <w:color w:val="000000" w:themeColor="text1"/>
                <w:sz w:val="24"/>
                <w:szCs w:val="24"/>
                <w:lang w:bidi="ru-RU"/>
              </w:rPr>
            </m:ctrlPr>
          </m:radPr>
          <m:deg/>
          <m:e>
            <m:r>
              <w:rPr>
                <w:rFonts w:ascii="Cambria Math" w:hAnsi="Cambria Math"/>
                <w:color w:val="000000" w:themeColor="text1"/>
                <w:sz w:val="24"/>
                <w:szCs w:val="24"/>
              </w:rPr>
              <m:t>x</m:t>
            </m:r>
          </m:e>
        </m:rad>
      </m:oMath>
      <w:r w:rsidRPr="0081064D">
        <w:rPr>
          <w:rFonts w:ascii="Times New Roman" w:hAnsi="Times New Roman"/>
          <w:color w:val="000000" w:themeColor="text1"/>
          <w:sz w:val="24"/>
          <w:szCs w:val="24"/>
        </w:rPr>
        <w:t xml:space="preserve"> ,</w:t>
      </w:r>
      <w:r w:rsidRPr="0081064D">
        <w:rPr>
          <w:rFonts w:ascii="Times New Roman" w:hAnsi="Times New Roman"/>
          <w:i/>
          <w:iCs/>
          <w:color w:val="000000" w:themeColor="text1"/>
          <w:sz w:val="24"/>
          <w:szCs w:val="24"/>
        </w:rPr>
        <w:t xml:space="preserve">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r>
          <m:rPr>
            <m:sty m:val="p"/>
          </m:rPr>
          <w:rPr>
            <w:rFonts w:ascii="Cambria Math" w:hAnsi="Cambria Math"/>
            <w:color w:val="000000" w:themeColor="text1"/>
            <w:sz w:val="24"/>
            <w:szCs w:val="24"/>
          </w:rPr>
          <m:t>|</m:t>
        </m:r>
        <m:r>
          <w:rPr>
            <w:rFonts w:ascii="Cambria Math" w:hAnsi="Cambria Math"/>
            <w:color w:val="000000" w:themeColor="text1"/>
            <w:sz w:val="24"/>
            <w:szCs w:val="24"/>
          </w:rPr>
          <m:t>х</m:t>
        </m:r>
        <m:r>
          <m:rPr>
            <m:sty m:val="p"/>
          </m:rPr>
          <w:rPr>
            <w:rFonts w:ascii="Cambria Math" w:hAnsi="Cambria Math"/>
            <w:color w:val="000000" w:themeColor="text1"/>
            <w:sz w:val="24"/>
            <w:szCs w:val="24"/>
          </w:rPr>
          <m:t>|</m:t>
        </m:r>
      </m:oMath>
      <w:r w:rsidRPr="0081064D">
        <w:rPr>
          <w:rFonts w:ascii="Times New Roman" w:hAnsi="Times New Roman"/>
          <w:color w:val="000000" w:themeColor="text1"/>
          <w:sz w:val="24"/>
          <w:szCs w:val="24"/>
        </w:rPr>
        <w:t>. Графическое решение уравнений и систем уравнений.</w:t>
      </w:r>
    </w:p>
    <w:p w:rsidR="00CA62E4" w:rsidRPr="0081064D" w:rsidRDefault="00CA62E4" w:rsidP="00CA62E4">
      <w:pPr>
        <w:pStyle w:val="a4"/>
        <w:ind w:left="-567" w:firstLine="567"/>
        <w:jc w:val="both"/>
        <w:rPr>
          <w:rFonts w:ascii="Times New Roman" w:hAnsi="Times New Roman"/>
          <w:b/>
          <w:color w:val="000000" w:themeColor="text1"/>
          <w:sz w:val="24"/>
          <w:szCs w:val="24"/>
          <w:lang w:bidi="ru-RU"/>
        </w:rPr>
      </w:pPr>
      <w:r w:rsidRPr="0081064D">
        <w:rPr>
          <w:rFonts w:ascii="Times New Roman" w:hAnsi="Times New Roman"/>
          <w:b/>
          <w:color w:val="000000" w:themeColor="text1"/>
          <w:sz w:val="24"/>
          <w:szCs w:val="24"/>
          <w:lang w:bidi="ru-RU"/>
        </w:rPr>
        <w:t>9 класс</w:t>
      </w:r>
    </w:p>
    <w:p w:rsidR="00CA62E4" w:rsidRPr="0081064D" w:rsidRDefault="00CA62E4" w:rsidP="00CA62E4">
      <w:pPr>
        <w:pStyle w:val="a4"/>
        <w:spacing w:line="240" w:lineRule="auto"/>
        <w:ind w:left="-567" w:firstLine="567"/>
        <w:rPr>
          <w:rFonts w:ascii="Times New Roman" w:hAnsi="Times New Roman"/>
          <w:b/>
          <w:bCs/>
          <w:i/>
          <w:iCs/>
          <w:color w:val="000000" w:themeColor="text1"/>
          <w:sz w:val="24"/>
          <w:szCs w:val="24"/>
        </w:rPr>
      </w:pP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Числа и вычисления</w:t>
      </w:r>
    </w:p>
    <w:p w:rsidR="00CA62E4" w:rsidRPr="0081064D" w:rsidRDefault="00CA62E4" w:rsidP="00CA62E4">
      <w:pPr>
        <w:pStyle w:val="a4"/>
        <w:spacing w:line="240" w:lineRule="auto"/>
        <w:ind w:left="-567" w:firstLine="567"/>
        <w:jc w:val="both"/>
        <w:rPr>
          <w:rFonts w:ascii="Times New Roman" w:hAnsi="Times New Roman"/>
          <w:b/>
          <w:bCs/>
          <w:color w:val="000000" w:themeColor="text1"/>
          <w:sz w:val="24"/>
          <w:szCs w:val="24"/>
        </w:rPr>
      </w:pPr>
      <w:r w:rsidRPr="0081064D">
        <w:rPr>
          <w:rFonts w:ascii="Times New Roman" w:hAnsi="Times New Roman"/>
          <w:b/>
          <w:bCs/>
          <w:color w:val="000000" w:themeColor="text1"/>
          <w:sz w:val="24"/>
          <w:szCs w:val="24"/>
        </w:rPr>
        <w:t>Действительные числа</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Сравнение действительных чисел, арифметические действия с действительными числами.</w:t>
      </w:r>
    </w:p>
    <w:p w:rsidR="00CA62E4" w:rsidRPr="0081064D" w:rsidRDefault="00CA62E4" w:rsidP="00CA62E4">
      <w:pPr>
        <w:pStyle w:val="a4"/>
        <w:spacing w:line="240" w:lineRule="auto"/>
        <w:ind w:left="-567" w:firstLine="567"/>
        <w:jc w:val="both"/>
        <w:rPr>
          <w:rFonts w:ascii="Times New Roman" w:hAnsi="Times New Roman"/>
          <w:b/>
          <w:bCs/>
          <w:color w:val="000000" w:themeColor="text1"/>
          <w:sz w:val="24"/>
          <w:szCs w:val="24"/>
        </w:rPr>
      </w:pPr>
      <w:r w:rsidRPr="0081064D">
        <w:rPr>
          <w:rFonts w:ascii="Times New Roman" w:hAnsi="Times New Roman"/>
          <w:b/>
          <w:bCs/>
          <w:color w:val="000000" w:themeColor="text1"/>
          <w:sz w:val="24"/>
          <w:szCs w:val="24"/>
        </w:rPr>
        <w:t>Измерения, приближения, оценки</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Размеры объектов окружающего мира, длительность процессов в окружающем мире.</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Приближённое значение величины, точность приближения. Округление чисел. Прикидка и оценка результатов вычислений.</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Уравнения и неравенства</w:t>
      </w:r>
    </w:p>
    <w:p w:rsidR="00CA62E4" w:rsidRPr="0081064D" w:rsidRDefault="00CA62E4" w:rsidP="00CA62E4">
      <w:pPr>
        <w:pStyle w:val="a4"/>
        <w:spacing w:line="240" w:lineRule="auto"/>
        <w:ind w:left="-567" w:firstLine="567"/>
        <w:jc w:val="both"/>
        <w:rPr>
          <w:rFonts w:ascii="Times New Roman" w:hAnsi="Times New Roman"/>
          <w:b/>
          <w:bCs/>
          <w:color w:val="000000" w:themeColor="text1"/>
          <w:sz w:val="24"/>
          <w:szCs w:val="24"/>
        </w:rPr>
      </w:pPr>
      <w:r w:rsidRPr="0081064D">
        <w:rPr>
          <w:rFonts w:ascii="Times New Roman" w:hAnsi="Times New Roman"/>
          <w:b/>
          <w:bCs/>
          <w:color w:val="000000" w:themeColor="text1"/>
          <w:sz w:val="24"/>
          <w:szCs w:val="24"/>
        </w:rPr>
        <w:t>Уравнения с одной переменной</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Линейное уравнение. Решение уравнений, сводящихся к линейным.</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дробно-рациональных уравнений.</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текстовых задач алгебраическим методом.</w:t>
      </w:r>
    </w:p>
    <w:p w:rsidR="00CA62E4" w:rsidRPr="0081064D" w:rsidRDefault="00CA62E4" w:rsidP="00CA62E4">
      <w:pPr>
        <w:pStyle w:val="a4"/>
        <w:spacing w:line="240" w:lineRule="auto"/>
        <w:ind w:left="-567" w:firstLine="567"/>
        <w:jc w:val="both"/>
        <w:rPr>
          <w:rFonts w:ascii="Times New Roman" w:hAnsi="Times New Roman"/>
          <w:b/>
          <w:bCs/>
          <w:color w:val="000000" w:themeColor="text1"/>
          <w:sz w:val="24"/>
          <w:szCs w:val="24"/>
        </w:rPr>
      </w:pPr>
      <w:r w:rsidRPr="0081064D">
        <w:rPr>
          <w:rFonts w:ascii="Times New Roman" w:hAnsi="Times New Roman"/>
          <w:b/>
          <w:bCs/>
          <w:color w:val="000000" w:themeColor="text1"/>
          <w:sz w:val="24"/>
          <w:szCs w:val="24"/>
        </w:rPr>
        <w:t>Системы уравнений</w:t>
      </w:r>
    </w:p>
    <w:p w:rsidR="00CA62E4" w:rsidRPr="0081064D" w:rsidRDefault="00CA62E4" w:rsidP="00CA62E4">
      <w:pPr>
        <w:pStyle w:val="a4"/>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A62E4" w:rsidRPr="0081064D" w:rsidRDefault="00CA62E4" w:rsidP="00CA62E4">
      <w:pPr>
        <w:pStyle w:val="a4"/>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текстовых задач алгебраическим способом.</w:t>
      </w:r>
    </w:p>
    <w:p w:rsidR="00CA62E4" w:rsidRPr="0081064D" w:rsidRDefault="00CA62E4" w:rsidP="00CA62E4">
      <w:pPr>
        <w:pStyle w:val="a4"/>
        <w:spacing w:line="240" w:lineRule="auto"/>
        <w:ind w:left="-567" w:firstLine="567"/>
        <w:rPr>
          <w:rFonts w:ascii="Times New Roman" w:hAnsi="Times New Roman"/>
          <w:b/>
          <w:bCs/>
          <w:color w:val="000000" w:themeColor="text1"/>
          <w:sz w:val="24"/>
          <w:szCs w:val="24"/>
        </w:rPr>
      </w:pPr>
      <w:r w:rsidRPr="0081064D">
        <w:rPr>
          <w:rFonts w:ascii="Times New Roman" w:hAnsi="Times New Roman"/>
          <w:b/>
          <w:bCs/>
          <w:color w:val="000000" w:themeColor="text1"/>
          <w:sz w:val="24"/>
          <w:szCs w:val="24"/>
        </w:rPr>
        <w:t>Неравенства</w:t>
      </w:r>
    </w:p>
    <w:p w:rsidR="00CA62E4" w:rsidRPr="0081064D" w:rsidRDefault="00CA62E4" w:rsidP="00CA62E4">
      <w:pPr>
        <w:pStyle w:val="a4"/>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Числовые неравенства и их свойства.</w:t>
      </w:r>
    </w:p>
    <w:p w:rsidR="00CA62E4" w:rsidRPr="0081064D" w:rsidRDefault="00CA62E4" w:rsidP="00CA62E4">
      <w:pPr>
        <w:pStyle w:val="a4"/>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Функции</w:t>
      </w:r>
    </w:p>
    <w:p w:rsidR="00CA62E4" w:rsidRPr="0081064D" w:rsidRDefault="00CA62E4" w:rsidP="00CA62E4">
      <w:pPr>
        <w:pStyle w:val="a4"/>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Квадратичная функция, её график и свойства. Парабола, координаты вершины параболы, ось симметрии параболы.</w:t>
      </w:r>
    </w:p>
    <w:p w:rsidR="00CA62E4" w:rsidRPr="0081064D" w:rsidRDefault="00CA62E4" w:rsidP="00CA62E4">
      <w:pPr>
        <w:pStyle w:val="a4"/>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Графики функций: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r>
          <m:rPr>
            <m:sty m:val="p"/>
          </m:rPr>
          <w:rPr>
            <w:rFonts w:ascii="Cambria Math" w:hAnsi="Cambria Math"/>
            <w:color w:val="000000" w:themeColor="text1"/>
            <w:sz w:val="24"/>
            <w:szCs w:val="24"/>
          </w:rPr>
          <m:t>k</m:t>
        </m:r>
        <m:r>
          <m:rPr>
            <m:sty m:val="p"/>
          </m:rPr>
          <w:rPr>
            <w:rFonts w:ascii="Cambria Math" w:hAnsi="Cambria Math"/>
            <w:color w:val="000000" w:themeColor="text1"/>
            <w:sz w:val="24"/>
            <w:szCs w:val="24"/>
            <w:lang w:bidi="en-US"/>
          </w:rPr>
          <m:t>x</m:t>
        </m:r>
      </m:oMath>
      <w:r w:rsidRPr="0081064D">
        <w:rPr>
          <w:rFonts w:ascii="Times New Roman" w:hAnsi="Times New Roman"/>
          <w:i/>
          <w:iCs/>
          <w:color w:val="000000" w:themeColor="text1"/>
          <w:sz w:val="24"/>
          <w:szCs w:val="24"/>
        </w:rPr>
        <w:t xml:space="preserve">,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r>
          <m:rPr>
            <m:sty m:val="p"/>
          </m:rPr>
          <w:rPr>
            <w:rFonts w:ascii="Cambria Math" w:hAnsi="Cambria Math"/>
            <w:color w:val="000000" w:themeColor="text1"/>
            <w:sz w:val="24"/>
            <w:szCs w:val="24"/>
          </w:rPr>
          <m:t>k</m:t>
        </m:r>
        <m:r>
          <m:rPr>
            <m:sty m:val="p"/>
          </m:rPr>
          <w:rPr>
            <w:rFonts w:ascii="Cambria Math" w:hAnsi="Cambria Math"/>
            <w:color w:val="000000" w:themeColor="text1"/>
            <w:sz w:val="24"/>
            <w:szCs w:val="24"/>
            <w:lang w:bidi="en-US"/>
          </w:rPr>
          <m:t>x</m:t>
        </m:r>
        <m:r>
          <m:rPr>
            <m:sty m:val="p"/>
          </m:rPr>
          <w:rPr>
            <w:rFonts w:ascii="Cambria Math" w:hAnsi="Cambria Math"/>
            <w:color w:val="000000" w:themeColor="text1"/>
            <w:sz w:val="24"/>
            <w:szCs w:val="24"/>
          </w:rPr>
          <m:t>+</m:t>
        </m:r>
        <m:r>
          <m:rPr>
            <m:sty m:val="p"/>
          </m:rPr>
          <w:rPr>
            <w:rFonts w:ascii="Cambria Math" w:hAnsi="Cambria Math"/>
            <w:color w:val="000000" w:themeColor="text1"/>
            <w:sz w:val="24"/>
            <w:szCs w:val="24"/>
            <w:lang w:bidi="en-US"/>
          </w:rPr>
          <m:t>b</m:t>
        </m:r>
      </m:oMath>
      <w:r w:rsidRPr="0081064D">
        <w:rPr>
          <w:rFonts w:ascii="Times New Roman" w:hAnsi="Times New Roman"/>
          <w:i/>
          <w:iCs/>
          <w:color w:val="000000" w:themeColor="text1"/>
          <w:sz w:val="24"/>
          <w:szCs w:val="24"/>
        </w:rPr>
        <w:t xml:space="preserve">, </w:t>
      </w:r>
      <m:oMath>
        <m:r>
          <w:rPr>
            <w:rFonts w:ascii="Cambria Math" w:hAnsi="Cambria Math"/>
            <w:color w:val="000000" w:themeColor="text1"/>
            <w:sz w:val="24"/>
            <w:szCs w:val="24"/>
            <w:lang w:bidi="en-US"/>
          </w:rPr>
          <m:t>y</m:t>
        </m:r>
        <m:r>
          <m:rPr>
            <m:sty m:val="p"/>
          </m:rPr>
          <w:rPr>
            <w:rFonts w:ascii="Cambria Math" w:hAnsi="Cambria Math"/>
            <w:color w:val="000000" w:themeColor="text1"/>
            <w:sz w:val="24"/>
            <w:szCs w:val="24"/>
          </w:rPr>
          <m:t>=</m:t>
        </m:r>
        <m:f>
          <m:fPr>
            <m:ctrlPr>
              <w:rPr>
                <w:rFonts w:ascii="Cambria Math" w:hAnsi="Cambria Math"/>
                <w:iCs/>
                <w:color w:val="000000" w:themeColor="text1"/>
                <w:sz w:val="24"/>
                <w:szCs w:val="24"/>
                <w:lang w:bidi="en-US"/>
              </w:rPr>
            </m:ctrlPr>
          </m:fPr>
          <m:num>
            <m:r>
              <w:rPr>
                <w:rFonts w:ascii="Cambria Math" w:hAnsi="Cambria Math"/>
                <w:color w:val="000000" w:themeColor="text1"/>
                <w:sz w:val="24"/>
                <w:szCs w:val="24"/>
                <w:lang w:bidi="en-US"/>
              </w:rPr>
              <m:t>k</m:t>
            </m:r>
          </m:num>
          <m:den>
            <m:r>
              <w:rPr>
                <w:rFonts w:ascii="Cambria Math" w:hAnsi="Cambria Math"/>
                <w:color w:val="000000" w:themeColor="text1"/>
                <w:sz w:val="24"/>
                <w:szCs w:val="24"/>
                <w:lang w:bidi="en-US"/>
              </w:rPr>
              <m:t>x</m:t>
            </m:r>
          </m:den>
        </m:f>
      </m:oMath>
      <w:r w:rsidRPr="0081064D">
        <w:rPr>
          <w:rFonts w:ascii="Times New Roman" w:hAnsi="Times New Roman"/>
          <w:i/>
          <w:iCs/>
          <w:color w:val="000000" w:themeColor="text1"/>
          <w:sz w:val="24"/>
          <w:szCs w:val="24"/>
        </w:rPr>
        <w:t xml:space="preserve">,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sSup>
          <m:sSupPr>
            <m:ctrlPr>
              <w:rPr>
                <w:rFonts w:ascii="Cambria Math" w:hAnsi="Cambria Math"/>
                <w:iCs/>
                <w:color w:val="000000" w:themeColor="text1"/>
                <w:sz w:val="24"/>
                <w:szCs w:val="24"/>
                <w:lang w:bidi="en-US"/>
              </w:rPr>
            </m:ctrlPr>
          </m:sSupPr>
          <m:e>
            <m:r>
              <w:rPr>
                <w:rFonts w:ascii="Cambria Math" w:hAnsi="Cambria Math"/>
                <w:color w:val="000000" w:themeColor="text1"/>
                <w:sz w:val="24"/>
                <w:szCs w:val="24"/>
                <w:lang w:bidi="en-US"/>
              </w:rPr>
              <m:t>x</m:t>
            </m:r>
          </m:e>
          <m:sup>
            <m:r>
              <w:rPr>
                <w:rFonts w:ascii="Cambria Math" w:hAnsi="Cambria Math"/>
                <w:color w:val="000000" w:themeColor="text1"/>
                <w:sz w:val="24"/>
                <w:szCs w:val="24"/>
              </w:rPr>
              <m:t>3</m:t>
            </m:r>
          </m:sup>
        </m:sSup>
      </m:oMath>
      <w:r w:rsidRPr="0081064D">
        <w:rPr>
          <w:rFonts w:ascii="Times New Roman" w:hAnsi="Times New Roman"/>
          <w:color w:val="000000" w:themeColor="text1"/>
          <w:sz w:val="24"/>
          <w:szCs w:val="24"/>
        </w:rPr>
        <w:t xml:space="preserve">, </w:t>
      </w:r>
      <m:oMath>
        <m:r>
          <w:rPr>
            <w:rFonts w:ascii="Cambria Math" w:hAnsi="Cambria Math"/>
            <w:color w:val="000000" w:themeColor="text1"/>
            <w:sz w:val="24"/>
            <w:szCs w:val="24"/>
          </w:rPr>
          <m:t>y=</m:t>
        </m:r>
        <m:rad>
          <m:radPr>
            <m:degHide m:val="1"/>
            <m:ctrlPr>
              <w:rPr>
                <w:rFonts w:ascii="Cambria Math" w:hAnsi="Cambria Math"/>
                <w:color w:val="000000" w:themeColor="text1"/>
                <w:sz w:val="24"/>
                <w:szCs w:val="24"/>
                <w:lang w:bidi="ru-RU"/>
              </w:rPr>
            </m:ctrlPr>
          </m:radPr>
          <m:deg/>
          <m:e>
            <m:r>
              <w:rPr>
                <w:rFonts w:ascii="Cambria Math" w:hAnsi="Cambria Math"/>
                <w:color w:val="000000" w:themeColor="text1"/>
                <w:sz w:val="24"/>
                <w:szCs w:val="24"/>
              </w:rPr>
              <m:t>x</m:t>
            </m:r>
          </m:e>
        </m:rad>
      </m:oMath>
      <w:r w:rsidRPr="0081064D">
        <w:rPr>
          <w:rFonts w:ascii="Times New Roman" w:hAnsi="Times New Roman"/>
          <w:i/>
          <w:iCs/>
          <w:color w:val="000000" w:themeColor="text1"/>
          <w:sz w:val="24"/>
          <w:szCs w:val="24"/>
        </w:rPr>
        <w:t xml:space="preserve">,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r>
          <m:rPr>
            <m:sty m:val="p"/>
          </m:rPr>
          <w:rPr>
            <w:rFonts w:ascii="Cambria Math" w:hAnsi="Cambria Math"/>
            <w:color w:val="000000" w:themeColor="text1"/>
            <w:sz w:val="24"/>
            <w:szCs w:val="24"/>
          </w:rPr>
          <m:t>|</m:t>
        </m:r>
        <m:r>
          <w:rPr>
            <w:rFonts w:ascii="Cambria Math" w:hAnsi="Cambria Math"/>
            <w:color w:val="000000" w:themeColor="text1"/>
            <w:sz w:val="24"/>
            <w:szCs w:val="24"/>
          </w:rPr>
          <m:t>х</m:t>
        </m:r>
        <m:r>
          <m:rPr>
            <m:sty m:val="p"/>
          </m:rPr>
          <w:rPr>
            <w:rFonts w:ascii="Cambria Math" w:hAnsi="Cambria Math"/>
            <w:color w:val="000000" w:themeColor="text1"/>
            <w:sz w:val="24"/>
            <w:szCs w:val="24"/>
          </w:rPr>
          <m:t>|</m:t>
        </m:r>
      </m:oMath>
      <w:r w:rsidRPr="0081064D">
        <w:rPr>
          <w:rFonts w:ascii="Times New Roman" w:hAnsi="Times New Roman"/>
          <w:color w:val="000000" w:themeColor="text1"/>
          <w:sz w:val="24"/>
          <w:szCs w:val="24"/>
        </w:rPr>
        <w:t xml:space="preserve"> и их свойства. </w:t>
      </w:r>
    </w:p>
    <w:p w:rsidR="00CA62E4" w:rsidRPr="0081064D" w:rsidRDefault="00CA62E4" w:rsidP="00CA62E4">
      <w:pPr>
        <w:pStyle w:val="a4"/>
        <w:spacing w:line="240" w:lineRule="auto"/>
        <w:ind w:left="-567" w:firstLine="567"/>
        <w:rPr>
          <w:rFonts w:ascii="Times New Roman" w:hAnsi="Times New Roman"/>
          <w:b/>
          <w:bCs/>
          <w:i/>
          <w:iCs/>
          <w:color w:val="000000" w:themeColor="text1"/>
          <w:sz w:val="24"/>
          <w:szCs w:val="24"/>
        </w:rPr>
      </w:pPr>
      <w:r w:rsidRPr="0081064D">
        <w:rPr>
          <w:rFonts w:ascii="Times New Roman" w:hAnsi="Times New Roman"/>
          <w:b/>
          <w:bCs/>
          <w:i/>
          <w:iCs/>
          <w:color w:val="000000" w:themeColor="text1"/>
          <w:sz w:val="24"/>
          <w:szCs w:val="24"/>
        </w:rPr>
        <w:t>Числовые последовательности</w:t>
      </w:r>
    </w:p>
    <w:p w:rsidR="00CA62E4" w:rsidRPr="0081064D" w:rsidRDefault="00CA62E4" w:rsidP="00CA62E4">
      <w:pPr>
        <w:pStyle w:val="a4"/>
        <w:ind w:left="-567" w:firstLine="567"/>
        <w:rPr>
          <w:rFonts w:ascii="Times New Roman" w:hAnsi="Times New Roman"/>
          <w:b/>
          <w:bCs/>
          <w:color w:val="000000" w:themeColor="text1"/>
          <w:sz w:val="24"/>
          <w:szCs w:val="24"/>
        </w:rPr>
      </w:pPr>
      <w:r w:rsidRPr="0081064D">
        <w:rPr>
          <w:rFonts w:ascii="Times New Roman" w:hAnsi="Times New Roman"/>
          <w:b/>
          <w:bCs/>
          <w:color w:val="000000" w:themeColor="text1"/>
          <w:sz w:val="24"/>
          <w:szCs w:val="24"/>
        </w:rPr>
        <w:t>Определение и способы задания числовых последовательностей</w:t>
      </w:r>
    </w:p>
    <w:p w:rsidR="00CA62E4" w:rsidRPr="0081064D" w:rsidRDefault="00CA62E4" w:rsidP="00CA62E4">
      <w:pPr>
        <w:pStyle w:val="a4"/>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Понятие числовой последовательности. Задание последовательности рекуррентной формулой и формулой </w:t>
      </w:r>
      <w:r w:rsidRPr="0081064D">
        <w:rPr>
          <w:rFonts w:ascii="Times New Roman" w:hAnsi="Times New Roman"/>
          <w:i/>
          <w:iCs/>
          <w:color w:val="000000" w:themeColor="text1"/>
          <w:sz w:val="24"/>
          <w:szCs w:val="24"/>
          <w:lang w:bidi="en-US"/>
        </w:rPr>
        <w:t>n</w:t>
      </w:r>
      <w:r w:rsidRPr="0081064D">
        <w:rPr>
          <w:rFonts w:ascii="Times New Roman" w:hAnsi="Times New Roman"/>
          <w:color w:val="000000" w:themeColor="text1"/>
          <w:sz w:val="24"/>
          <w:szCs w:val="24"/>
        </w:rPr>
        <w:t>-го члена.</w:t>
      </w:r>
    </w:p>
    <w:p w:rsidR="00CA62E4" w:rsidRPr="0081064D" w:rsidRDefault="00CA62E4" w:rsidP="00CA62E4">
      <w:pPr>
        <w:pStyle w:val="a4"/>
        <w:ind w:left="-567" w:firstLine="567"/>
        <w:rPr>
          <w:rFonts w:ascii="Times New Roman" w:hAnsi="Times New Roman"/>
          <w:b/>
          <w:bCs/>
          <w:color w:val="000000" w:themeColor="text1"/>
          <w:sz w:val="24"/>
          <w:szCs w:val="24"/>
        </w:rPr>
      </w:pPr>
      <w:r w:rsidRPr="0081064D">
        <w:rPr>
          <w:rFonts w:ascii="Times New Roman" w:hAnsi="Times New Roman"/>
          <w:b/>
          <w:bCs/>
          <w:color w:val="000000" w:themeColor="text1"/>
          <w:sz w:val="24"/>
          <w:szCs w:val="24"/>
        </w:rPr>
        <w:t>Арифметическая и геометрическая прогрессии</w:t>
      </w:r>
    </w:p>
    <w:p w:rsidR="00CA62E4" w:rsidRPr="0081064D" w:rsidRDefault="00CA62E4" w:rsidP="00CA62E4">
      <w:pPr>
        <w:pStyle w:val="a4"/>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Арифметическая и геометрическая прогрессии. Формулы </w:t>
      </w:r>
      <w:r w:rsidRPr="0081064D">
        <w:rPr>
          <w:rFonts w:ascii="Times New Roman" w:hAnsi="Times New Roman"/>
          <w:i/>
          <w:iCs/>
          <w:color w:val="000000" w:themeColor="text1"/>
          <w:sz w:val="24"/>
          <w:szCs w:val="24"/>
          <w:lang w:bidi="en-US"/>
        </w:rPr>
        <w:t>n</w:t>
      </w:r>
      <w:r w:rsidRPr="0081064D">
        <w:rPr>
          <w:rFonts w:ascii="Times New Roman" w:hAnsi="Times New Roman"/>
          <w:color w:val="000000" w:themeColor="text1"/>
          <w:sz w:val="24"/>
          <w:szCs w:val="24"/>
        </w:rPr>
        <w:t xml:space="preserve">-го члена арифметической и геометрической прогрессий, суммы первых </w:t>
      </w:r>
      <w:r w:rsidRPr="0081064D">
        <w:rPr>
          <w:rFonts w:ascii="Times New Roman" w:hAnsi="Times New Roman"/>
          <w:i/>
          <w:iCs/>
          <w:color w:val="000000" w:themeColor="text1"/>
          <w:sz w:val="24"/>
          <w:szCs w:val="24"/>
          <w:lang w:bidi="en-US"/>
        </w:rPr>
        <w:t>n</w:t>
      </w:r>
      <w:r w:rsidRPr="0081064D">
        <w:rPr>
          <w:rFonts w:ascii="Times New Roman" w:hAnsi="Times New Roman"/>
          <w:color w:val="000000" w:themeColor="text1"/>
          <w:sz w:val="24"/>
          <w:szCs w:val="24"/>
          <w:lang w:bidi="en-US"/>
        </w:rPr>
        <w:t xml:space="preserve"> </w:t>
      </w:r>
      <w:r w:rsidRPr="0081064D">
        <w:rPr>
          <w:rFonts w:ascii="Times New Roman" w:hAnsi="Times New Roman"/>
          <w:color w:val="000000" w:themeColor="text1"/>
          <w:sz w:val="24"/>
          <w:szCs w:val="24"/>
        </w:rPr>
        <w:t>членов.</w:t>
      </w:r>
    </w:p>
    <w:p w:rsidR="00CA62E4" w:rsidRPr="0081064D" w:rsidRDefault="00CA62E4" w:rsidP="00CA62E4">
      <w:pPr>
        <w:pStyle w:val="a4"/>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A62E4" w:rsidRPr="0081064D" w:rsidRDefault="00CA62E4" w:rsidP="00CA62E4">
      <w:pPr>
        <w:pStyle w:val="a4"/>
        <w:spacing w:line="240" w:lineRule="auto"/>
        <w:ind w:left="-567" w:firstLine="567"/>
        <w:jc w:val="both"/>
        <w:rPr>
          <w:rFonts w:ascii="Times New Roman" w:hAnsi="Times New Roman"/>
          <w:b/>
          <w:color w:val="000000" w:themeColor="text1"/>
          <w:sz w:val="24"/>
          <w:szCs w:val="24"/>
          <w:lang w:bidi="ru-RU"/>
        </w:rPr>
      </w:pPr>
      <w:r w:rsidRPr="0081064D">
        <w:rPr>
          <w:rFonts w:ascii="Times New Roman" w:hAnsi="Times New Roman"/>
          <w:b/>
          <w:color w:val="000000" w:themeColor="text1"/>
          <w:sz w:val="24"/>
          <w:szCs w:val="24"/>
          <w:lang w:bidi="ru-RU"/>
        </w:rPr>
        <w:t xml:space="preserve">ПЛАНИРУЕМЫЕ ПРЕДМЕТНЫЕ РЕЗУЛЬТАТЫ ОСВОЕНИЯ РАБОЧЕЙ ПРОГРАММЫ КУРСА </w:t>
      </w:r>
    </w:p>
    <w:p w:rsidR="00CA62E4" w:rsidRPr="0081064D" w:rsidRDefault="00CA62E4" w:rsidP="00CA62E4">
      <w:pPr>
        <w:pStyle w:val="a4"/>
        <w:spacing w:line="240" w:lineRule="auto"/>
        <w:ind w:left="-567" w:firstLine="567"/>
        <w:jc w:val="both"/>
        <w:rPr>
          <w:rFonts w:ascii="Times New Roman" w:hAnsi="Times New Roman"/>
          <w:b/>
          <w:color w:val="000000" w:themeColor="text1"/>
          <w:sz w:val="24"/>
          <w:szCs w:val="24"/>
          <w:lang w:bidi="ru-RU"/>
        </w:rPr>
      </w:pPr>
      <w:r w:rsidRPr="0081064D">
        <w:rPr>
          <w:rFonts w:ascii="Times New Roman" w:hAnsi="Times New Roman"/>
          <w:b/>
          <w:color w:val="000000" w:themeColor="text1"/>
          <w:sz w:val="24"/>
          <w:szCs w:val="24"/>
          <w:lang w:bidi="ru-RU"/>
        </w:rPr>
        <w:t>(ПО ГОДАМ ОБУЧЕНИЯ)</w:t>
      </w:r>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bookmarkStart w:id="1" w:name="bookmark1281"/>
    </w:p>
    <w:p w:rsidR="00CA62E4" w:rsidRPr="0081064D" w:rsidRDefault="00CA62E4" w:rsidP="00CA62E4">
      <w:pPr>
        <w:pStyle w:val="a4"/>
        <w:spacing w:line="240" w:lineRule="auto"/>
        <w:ind w:left="-567" w:firstLine="567"/>
        <w:jc w:val="both"/>
        <w:rPr>
          <w:rFonts w:ascii="Times New Roman" w:hAnsi="Times New Roman"/>
          <w:b/>
          <w:color w:val="000000" w:themeColor="text1"/>
          <w:sz w:val="24"/>
          <w:szCs w:val="24"/>
          <w:lang w:bidi="ru-RU"/>
        </w:rPr>
      </w:pPr>
      <w:r w:rsidRPr="0081064D">
        <w:rPr>
          <w:rFonts w:ascii="Times New Roman" w:hAnsi="Times New Roman"/>
          <w:b/>
          <w:color w:val="000000" w:themeColor="text1"/>
          <w:sz w:val="24"/>
          <w:szCs w:val="24"/>
          <w:lang w:bidi="ru-RU"/>
        </w:rPr>
        <w:t>7 класс</w:t>
      </w:r>
      <w:bookmarkEnd w:id="1"/>
    </w:p>
    <w:p w:rsidR="00CA62E4" w:rsidRPr="0081064D" w:rsidRDefault="00CA62E4" w:rsidP="00CA62E4">
      <w:pPr>
        <w:pStyle w:val="a4"/>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Числа и вычисления</w:t>
      </w:r>
    </w:p>
    <w:p w:rsidR="00CA62E4" w:rsidRPr="0081064D" w:rsidRDefault="00CA62E4" w:rsidP="00CA62E4">
      <w:pPr>
        <w:pStyle w:val="a4"/>
        <w:numPr>
          <w:ilvl w:val="0"/>
          <w:numId w:val="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сочетая устные и письменные приёмы, арифметические действия с рациональными числами.</w:t>
      </w:r>
    </w:p>
    <w:p w:rsidR="00CA62E4" w:rsidRPr="0081064D" w:rsidRDefault="00CA62E4" w:rsidP="00CA62E4">
      <w:pPr>
        <w:pStyle w:val="a4"/>
        <w:numPr>
          <w:ilvl w:val="0"/>
          <w:numId w:val="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A62E4" w:rsidRPr="0081064D" w:rsidRDefault="00CA62E4" w:rsidP="00CA62E4">
      <w:pPr>
        <w:pStyle w:val="a4"/>
        <w:numPr>
          <w:ilvl w:val="0"/>
          <w:numId w:val="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A62E4" w:rsidRPr="0081064D" w:rsidRDefault="00CA62E4" w:rsidP="00CA62E4">
      <w:pPr>
        <w:pStyle w:val="a4"/>
        <w:numPr>
          <w:ilvl w:val="0"/>
          <w:numId w:val="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и упорядочивать рациональные числа.</w:t>
      </w:r>
    </w:p>
    <w:p w:rsidR="00CA62E4" w:rsidRPr="0081064D" w:rsidRDefault="00CA62E4" w:rsidP="00CA62E4">
      <w:pPr>
        <w:pStyle w:val="a4"/>
        <w:numPr>
          <w:ilvl w:val="0"/>
          <w:numId w:val="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Округлять числа.</w:t>
      </w:r>
    </w:p>
    <w:p w:rsidR="00CA62E4" w:rsidRPr="0081064D" w:rsidRDefault="00CA62E4" w:rsidP="00CA62E4">
      <w:pPr>
        <w:pStyle w:val="a4"/>
        <w:numPr>
          <w:ilvl w:val="0"/>
          <w:numId w:val="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прикидку и оценку результата вычислений, оценку значений числовых выражений.</w:t>
      </w:r>
    </w:p>
    <w:p w:rsidR="00CA62E4" w:rsidRPr="0081064D" w:rsidRDefault="00CA62E4" w:rsidP="00CA62E4">
      <w:pPr>
        <w:pStyle w:val="a4"/>
        <w:numPr>
          <w:ilvl w:val="0"/>
          <w:numId w:val="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действия со степенями с натуральными показателями.</w:t>
      </w:r>
    </w:p>
    <w:p w:rsidR="00CA62E4" w:rsidRPr="0081064D" w:rsidRDefault="00CA62E4" w:rsidP="00CA62E4">
      <w:pPr>
        <w:pStyle w:val="a4"/>
        <w:numPr>
          <w:ilvl w:val="0"/>
          <w:numId w:val="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признаки делимости, разложение на множители натуральных чисел.</w:t>
      </w:r>
    </w:p>
    <w:p w:rsidR="00CA62E4" w:rsidRPr="0081064D" w:rsidRDefault="00CA62E4" w:rsidP="00CA62E4">
      <w:pPr>
        <w:pStyle w:val="a4"/>
        <w:numPr>
          <w:ilvl w:val="0"/>
          <w:numId w:val="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Алгебраические выражения</w:t>
      </w:r>
    </w:p>
    <w:p w:rsidR="00CA62E4" w:rsidRPr="0081064D" w:rsidRDefault="00CA62E4" w:rsidP="00CA62E4">
      <w:pPr>
        <w:pStyle w:val="a4"/>
        <w:numPr>
          <w:ilvl w:val="0"/>
          <w:numId w:val="4"/>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алгебраическую терминологию и символику, применять её в процессе освоения учебного материала.</w:t>
      </w:r>
    </w:p>
    <w:p w:rsidR="00CA62E4" w:rsidRPr="0081064D" w:rsidRDefault="00CA62E4" w:rsidP="00CA62E4">
      <w:pPr>
        <w:pStyle w:val="a4"/>
        <w:numPr>
          <w:ilvl w:val="0"/>
          <w:numId w:val="4"/>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значения буквенных выражений при заданных значениях переменных.</w:t>
      </w:r>
    </w:p>
    <w:p w:rsidR="00CA62E4" w:rsidRPr="0081064D" w:rsidRDefault="00CA62E4" w:rsidP="00CA62E4">
      <w:pPr>
        <w:pStyle w:val="a4"/>
        <w:numPr>
          <w:ilvl w:val="0"/>
          <w:numId w:val="4"/>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преобразования целого выражения в многочлен приведением подобных слагаемых, раскрытием скобок.</w:t>
      </w:r>
    </w:p>
    <w:p w:rsidR="00CA62E4" w:rsidRPr="0081064D" w:rsidRDefault="00CA62E4" w:rsidP="00CA62E4">
      <w:pPr>
        <w:pStyle w:val="a4"/>
        <w:numPr>
          <w:ilvl w:val="0"/>
          <w:numId w:val="4"/>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умножение одночлена на многочлен и многочлена на многочлен, применять формулы квадрата суммы и квадрата разности.</w:t>
      </w:r>
    </w:p>
    <w:p w:rsidR="00CA62E4" w:rsidRPr="0081064D" w:rsidRDefault="00CA62E4" w:rsidP="00CA62E4">
      <w:pPr>
        <w:pStyle w:val="a4"/>
        <w:numPr>
          <w:ilvl w:val="0"/>
          <w:numId w:val="4"/>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A62E4" w:rsidRPr="0081064D" w:rsidRDefault="00CA62E4" w:rsidP="00CA62E4">
      <w:pPr>
        <w:pStyle w:val="a4"/>
        <w:numPr>
          <w:ilvl w:val="0"/>
          <w:numId w:val="4"/>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преобразования многочленов для решения различных задач из математики, смежных предметов, из реальной практики.</w:t>
      </w:r>
    </w:p>
    <w:p w:rsidR="00CA62E4" w:rsidRPr="0081064D" w:rsidRDefault="00CA62E4" w:rsidP="00CA62E4">
      <w:pPr>
        <w:pStyle w:val="a4"/>
        <w:numPr>
          <w:ilvl w:val="0"/>
          <w:numId w:val="4"/>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свойства степеней с натуральными показателями для преобразования выражений.</w:t>
      </w:r>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Уравнения и неравенства</w:t>
      </w:r>
    </w:p>
    <w:p w:rsidR="00CA62E4" w:rsidRPr="0081064D" w:rsidRDefault="00CA62E4" w:rsidP="00CA62E4">
      <w:pPr>
        <w:pStyle w:val="a4"/>
        <w:numPr>
          <w:ilvl w:val="0"/>
          <w:numId w:val="5"/>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A62E4" w:rsidRPr="0081064D" w:rsidRDefault="00CA62E4" w:rsidP="00CA62E4">
      <w:pPr>
        <w:pStyle w:val="a4"/>
        <w:numPr>
          <w:ilvl w:val="0"/>
          <w:numId w:val="5"/>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графические методы при решении линейных уравнений и их систем.</w:t>
      </w:r>
    </w:p>
    <w:p w:rsidR="00CA62E4" w:rsidRPr="0081064D" w:rsidRDefault="00CA62E4" w:rsidP="00CA62E4">
      <w:pPr>
        <w:pStyle w:val="a4"/>
        <w:numPr>
          <w:ilvl w:val="0"/>
          <w:numId w:val="5"/>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Подбирать примеры пар чисел, являющихся решением линейного уравнения с двумя переменными.</w:t>
      </w:r>
    </w:p>
    <w:p w:rsidR="00CA62E4" w:rsidRPr="0081064D" w:rsidRDefault="00CA62E4" w:rsidP="00CA62E4">
      <w:pPr>
        <w:pStyle w:val="a4"/>
        <w:numPr>
          <w:ilvl w:val="0"/>
          <w:numId w:val="5"/>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A62E4" w:rsidRPr="0081064D" w:rsidRDefault="00CA62E4" w:rsidP="00CA62E4">
      <w:pPr>
        <w:pStyle w:val="a4"/>
        <w:numPr>
          <w:ilvl w:val="0"/>
          <w:numId w:val="5"/>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системы двух линейных уравнений с двумя переменными, в том числе графически.</w:t>
      </w:r>
    </w:p>
    <w:p w:rsidR="00CA62E4" w:rsidRPr="0081064D" w:rsidRDefault="00CA62E4" w:rsidP="00CA62E4">
      <w:pPr>
        <w:pStyle w:val="a4"/>
        <w:numPr>
          <w:ilvl w:val="0"/>
          <w:numId w:val="5"/>
        </w:numPr>
        <w:tabs>
          <w:tab w:val="left" w:pos="284"/>
        </w:tabs>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Координаты и графики. Функции</w:t>
      </w:r>
    </w:p>
    <w:p w:rsidR="00CA62E4" w:rsidRPr="0081064D" w:rsidRDefault="00CA62E4" w:rsidP="00CA62E4">
      <w:pPr>
        <w:pStyle w:val="a4"/>
        <w:numPr>
          <w:ilvl w:val="0"/>
          <w:numId w:val="6"/>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CA62E4" w:rsidRPr="0081064D" w:rsidRDefault="00CA62E4" w:rsidP="00CA62E4">
      <w:pPr>
        <w:pStyle w:val="a4"/>
        <w:numPr>
          <w:ilvl w:val="0"/>
          <w:numId w:val="6"/>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Отмечать в координатной плоскости точки по заданным координатам; строить графики линейных функций.</w:t>
      </w:r>
    </w:p>
    <w:p w:rsidR="00CA62E4" w:rsidRPr="0081064D" w:rsidRDefault="00CA62E4" w:rsidP="00CA62E4">
      <w:pPr>
        <w:pStyle w:val="a4"/>
        <w:numPr>
          <w:ilvl w:val="0"/>
          <w:numId w:val="6"/>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A62E4" w:rsidRPr="0081064D" w:rsidRDefault="00CA62E4" w:rsidP="00CA62E4">
      <w:pPr>
        <w:pStyle w:val="a4"/>
        <w:numPr>
          <w:ilvl w:val="0"/>
          <w:numId w:val="6"/>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значение функции по значению её аргумента.</w:t>
      </w:r>
    </w:p>
    <w:p w:rsidR="00CA62E4" w:rsidRPr="0081064D" w:rsidRDefault="00CA62E4" w:rsidP="00CA62E4">
      <w:pPr>
        <w:pStyle w:val="a4"/>
        <w:numPr>
          <w:ilvl w:val="0"/>
          <w:numId w:val="6"/>
        </w:numPr>
        <w:tabs>
          <w:tab w:val="left" w:pos="284"/>
        </w:tabs>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bookmarkStart w:id="2" w:name="bookmark1283"/>
    </w:p>
    <w:p w:rsidR="00CA62E4" w:rsidRPr="0081064D" w:rsidRDefault="00CA62E4" w:rsidP="00CA62E4">
      <w:pPr>
        <w:pStyle w:val="a4"/>
        <w:tabs>
          <w:tab w:val="left" w:pos="284"/>
        </w:tabs>
        <w:spacing w:line="240" w:lineRule="auto"/>
        <w:ind w:left="-567" w:firstLine="567"/>
        <w:jc w:val="both"/>
        <w:rPr>
          <w:rFonts w:ascii="Times New Roman" w:hAnsi="Times New Roman"/>
          <w:b/>
          <w:color w:val="000000" w:themeColor="text1"/>
          <w:sz w:val="24"/>
          <w:szCs w:val="24"/>
          <w:lang w:bidi="ru-RU"/>
        </w:rPr>
      </w:pPr>
      <w:r w:rsidRPr="0081064D">
        <w:rPr>
          <w:rFonts w:ascii="Times New Roman" w:hAnsi="Times New Roman"/>
          <w:b/>
          <w:color w:val="000000" w:themeColor="text1"/>
          <w:sz w:val="24"/>
          <w:szCs w:val="24"/>
          <w:lang w:bidi="ru-RU"/>
        </w:rPr>
        <w:t>8 класс</w:t>
      </w:r>
      <w:bookmarkEnd w:id="2"/>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Числа и вычисления</w:t>
      </w:r>
    </w:p>
    <w:p w:rsidR="00CA62E4" w:rsidRPr="0081064D" w:rsidRDefault="00CA62E4" w:rsidP="00CA62E4">
      <w:pPr>
        <w:pStyle w:val="a4"/>
        <w:numPr>
          <w:ilvl w:val="0"/>
          <w:numId w:val="7"/>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A62E4" w:rsidRPr="0081064D" w:rsidRDefault="00CA62E4" w:rsidP="00CA62E4">
      <w:pPr>
        <w:pStyle w:val="a4"/>
        <w:numPr>
          <w:ilvl w:val="0"/>
          <w:numId w:val="7"/>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A62E4" w:rsidRPr="0081064D" w:rsidRDefault="00CA62E4" w:rsidP="00CA62E4">
      <w:pPr>
        <w:pStyle w:val="a4"/>
        <w:numPr>
          <w:ilvl w:val="0"/>
          <w:numId w:val="7"/>
        </w:numPr>
        <w:tabs>
          <w:tab w:val="left" w:pos="284"/>
        </w:tabs>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записи больших и малых чисел с помощью десятичных дробей и степеней числа 10.</w:t>
      </w:r>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Алгебраические выражения</w:t>
      </w:r>
    </w:p>
    <w:p w:rsidR="00CA62E4" w:rsidRPr="0081064D" w:rsidRDefault="00CA62E4" w:rsidP="00CA62E4">
      <w:pPr>
        <w:pStyle w:val="a4"/>
        <w:numPr>
          <w:ilvl w:val="0"/>
          <w:numId w:val="8"/>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понятие степени с целым показателем, выполнять преобразования выражений, содержащих степени с целым показателем.</w:t>
      </w:r>
    </w:p>
    <w:p w:rsidR="00CA62E4" w:rsidRPr="0081064D" w:rsidRDefault="00CA62E4" w:rsidP="00CA62E4">
      <w:pPr>
        <w:pStyle w:val="a4"/>
        <w:numPr>
          <w:ilvl w:val="0"/>
          <w:numId w:val="8"/>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A62E4" w:rsidRPr="0081064D" w:rsidRDefault="00CA62E4" w:rsidP="00CA62E4">
      <w:pPr>
        <w:pStyle w:val="a4"/>
        <w:numPr>
          <w:ilvl w:val="0"/>
          <w:numId w:val="8"/>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Раскладывать квадратный трёхчлен на множители.</w:t>
      </w:r>
    </w:p>
    <w:p w:rsidR="00CA62E4" w:rsidRPr="0081064D" w:rsidRDefault="00CA62E4" w:rsidP="00CA62E4">
      <w:pPr>
        <w:pStyle w:val="a4"/>
        <w:numPr>
          <w:ilvl w:val="0"/>
          <w:numId w:val="8"/>
        </w:numPr>
        <w:tabs>
          <w:tab w:val="left" w:pos="284"/>
        </w:tabs>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преобразования выражений для решения различных задач из математики, смежных предметов, из реальной практики.</w:t>
      </w:r>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Уравнения и неравенства</w:t>
      </w:r>
    </w:p>
    <w:p w:rsidR="00CA62E4" w:rsidRPr="0081064D" w:rsidRDefault="00CA62E4" w:rsidP="00CA62E4">
      <w:pPr>
        <w:pStyle w:val="a4"/>
        <w:numPr>
          <w:ilvl w:val="0"/>
          <w:numId w:val="9"/>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линейные, квадратные уравнения и рациональные уравнения, сводящиеся к ним, системы двух уравнений с двумя переменными.</w:t>
      </w:r>
    </w:p>
    <w:p w:rsidR="00CA62E4" w:rsidRPr="0081064D" w:rsidRDefault="00CA62E4" w:rsidP="00CA62E4">
      <w:pPr>
        <w:pStyle w:val="a4"/>
        <w:numPr>
          <w:ilvl w:val="0"/>
          <w:numId w:val="9"/>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A62E4" w:rsidRPr="0081064D" w:rsidRDefault="00CA62E4" w:rsidP="00CA62E4">
      <w:pPr>
        <w:pStyle w:val="a4"/>
        <w:numPr>
          <w:ilvl w:val="0"/>
          <w:numId w:val="9"/>
        </w:numPr>
        <w:tabs>
          <w:tab w:val="left" w:pos="284"/>
        </w:tabs>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Функции</w:t>
      </w:r>
    </w:p>
    <w:p w:rsidR="00CA62E4" w:rsidRPr="0081064D" w:rsidRDefault="00CA62E4" w:rsidP="00CA62E4">
      <w:pPr>
        <w:pStyle w:val="a4"/>
        <w:numPr>
          <w:ilvl w:val="0"/>
          <w:numId w:val="10"/>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функции по её графику.</w:t>
      </w:r>
    </w:p>
    <w:p w:rsidR="00CA62E4" w:rsidRPr="0081064D" w:rsidRDefault="00CA62E4" w:rsidP="00CA62E4">
      <w:pPr>
        <w:pStyle w:val="a4"/>
        <w:numPr>
          <w:ilvl w:val="0"/>
          <w:numId w:val="10"/>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Строить графики элементарных функций вида </w:t>
      </w:r>
      <m:oMath>
        <m:r>
          <w:rPr>
            <w:rFonts w:ascii="Cambria Math" w:hAnsi="Cambria Math"/>
            <w:color w:val="000000" w:themeColor="text1"/>
            <w:sz w:val="24"/>
            <w:szCs w:val="24"/>
            <w:lang w:bidi="en-US"/>
          </w:rPr>
          <m:t>y</m:t>
        </m:r>
        <m:r>
          <m:rPr>
            <m:sty m:val="p"/>
          </m:rPr>
          <w:rPr>
            <w:rFonts w:ascii="Cambria Math" w:hAnsi="Cambria Math"/>
            <w:color w:val="000000" w:themeColor="text1"/>
            <w:sz w:val="24"/>
            <w:szCs w:val="24"/>
          </w:rPr>
          <m:t>=</m:t>
        </m:r>
        <m:f>
          <m:fPr>
            <m:ctrlPr>
              <w:rPr>
                <w:rFonts w:ascii="Cambria Math" w:hAnsi="Cambria Math"/>
                <w:iCs/>
                <w:color w:val="000000" w:themeColor="text1"/>
                <w:sz w:val="24"/>
                <w:szCs w:val="24"/>
                <w:lang w:bidi="en-US"/>
              </w:rPr>
            </m:ctrlPr>
          </m:fPr>
          <m:num>
            <m:r>
              <w:rPr>
                <w:rFonts w:ascii="Cambria Math" w:hAnsi="Cambria Math"/>
                <w:color w:val="000000" w:themeColor="text1"/>
                <w:sz w:val="24"/>
                <w:szCs w:val="24"/>
                <w:lang w:bidi="en-US"/>
              </w:rPr>
              <m:t>k</m:t>
            </m:r>
          </m:num>
          <m:den>
            <m:r>
              <w:rPr>
                <w:rFonts w:ascii="Cambria Math" w:hAnsi="Cambria Math"/>
                <w:color w:val="000000" w:themeColor="text1"/>
                <w:sz w:val="24"/>
                <w:szCs w:val="24"/>
                <w:lang w:bidi="en-US"/>
              </w:rPr>
              <m:t>x</m:t>
            </m:r>
          </m:den>
        </m:f>
      </m:oMath>
      <w:r w:rsidRPr="0081064D">
        <w:rPr>
          <w:rFonts w:ascii="Times New Roman" w:hAnsi="Times New Roman"/>
          <w:i/>
          <w:iCs/>
          <w:color w:val="000000" w:themeColor="text1"/>
          <w:sz w:val="24"/>
          <w:szCs w:val="24"/>
        </w:rPr>
        <w:t xml:space="preserve">,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sSup>
          <m:sSupPr>
            <m:ctrlPr>
              <w:rPr>
                <w:rFonts w:ascii="Cambria Math" w:hAnsi="Cambria Math"/>
                <w:iCs/>
                <w:color w:val="000000" w:themeColor="text1"/>
                <w:sz w:val="24"/>
                <w:szCs w:val="24"/>
                <w:lang w:bidi="en-US"/>
              </w:rPr>
            </m:ctrlPr>
          </m:sSupPr>
          <m:e>
            <m:r>
              <w:rPr>
                <w:rFonts w:ascii="Cambria Math" w:hAnsi="Cambria Math"/>
                <w:color w:val="000000" w:themeColor="text1"/>
                <w:sz w:val="24"/>
                <w:szCs w:val="24"/>
                <w:lang w:bidi="en-US"/>
              </w:rPr>
              <m:t>x</m:t>
            </m:r>
          </m:e>
          <m:sup>
            <m:r>
              <w:rPr>
                <w:rFonts w:ascii="Cambria Math" w:hAnsi="Cambria Math"/>
                <w:color w:val="000000" w:themeColor="text1"/>
                <w:sz w:val="24"/>
                <w:szCs w:val="24"/>
              </w:rPr>
              <m:t>2</m:t>
            </m:r>
          </m:sup>
        </m:sSup>
      </m:oMath>
      <w:r w:rsidRPr="0081064D">
        <w:rPr>
          <w:rFonts w:ascii="Times New Roman" w:hAnsi="Times New Roman"/>
          <w:i/>
          <w:iCs/>
          <w:color w:val="000000" w:themeColor="text1"/>
          <w:sz w:val="24"/>
          <w:szCs w:val="24"/>
        </w:rPr>
        <w:t>,</w:t>
      </w:r>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m:oMath>
        <m:r>
          <w:rPr>
            <w:rFonts w:ascii="Cambria Math" w:hAnsi="Cambria Math"/>
            <w:color w:val="000000" w:themeColor="text1"/>
            <w:sz w:val="24"/>
            <w:szCs w:val="24"/>
            <w:lang w:bidi="en-US"/>
          </w:rPr>
          <m:t>y</m:t>
        </m:r>
        <m:r>
          <w:rPr>
            <w:rFonts w:ascii="Cambria Math" w:hAnsi="Cambria Math"/>
            <w:color w:val="000000" w:themeColor="text1"/>
            <w:sz w:val="24"/>
            <w:szCs w:val="24"/>
          </w:rPr>
          <m:t>=</m:t>
        </m:r>
        <m:sSup>
          <m:sSupPr>
            <m:ctrlPr>
              <w:rPr>
                <w:rFonts w:ascii="Cambria Math" w:hAnsi="Cambria Math"/>
                <w:iCs/>
                <w:color w:val="000000" w:themeColor="text1"/>
                <w:sz w:val="24"/>
                <w:szCs w:val="24"/>
                <w:lang w:bidi="en-US"/>
              </w:rPr>
            </m:ctrlPr>
          </m:sSupPr>
          <m:e>
            <m:r>
              <w:rPr>
                <w:rFonts w:ascii="Cambria Math" w:hAnsi="Cambria Math"/>
                <w:color w:val="000000" w:themeColor="text1"/>
                <w:sz w:val="24"/>
                <w:szCs w:val="24"/>
                <w:lang w:bidi="en-US"/>
              </w:rPr>
              <m:t>x</m:t>
            </m:r>
          </m:e>
          <m:sup>
            <m:r>
              <w:rPr>
                <w:rFonts w:ascii="Cambria Math" w:hAnsi="Cambria Math"/>
                <w:color w:val="000000" w:themeColor="text1"/>
                <w:sz w:val="24"/>
                <w:szCs w:val="24"/>
              </w:rPr>
              <m:t>3</m:t>
            </m:r>
          </m:sup>
        </m:sSup>
      </m:oMath>
      <w:r w:rsidRPr="0081064D">
        <w:rPr>
          <w:rFonts w:ascii="Times New Roman" w:hAnsi="Times New Roman"/>
          <w:color w:val="000000" w:themeColor="text1"/>
          <w:sz w:val="24"/>
          <w:szCs w:val="24"/>
        </w:rPr>
        <w:t xml:space="preserve">, </w:t>
      </w:r>
      <m:oMath>
        <m:r>
          <w:rPr>
            <w:rFonts w:ascii="Cambria Math" w:hAnsi="Cambria Math"/>
            <w:color w:val="000000" w:themeColor="text1"/>
            <w:sz w:val="24"/>
            <w:szCs w:val="24"/>
          </w:rPr>
          <m:t>y=</m:t>
        </m:r>
        <m:rad>
          <m:radPr>
            <m:degHide m:val="1"/>
            <m:ctrlPr>
              <w:rPr>
                <w:rFonts w:ascii="Cambria Math" w:hAnsi="Cambria Math"/>
                <w:color w:val="000000" w:themeColor="text1"/>
                <w:sz w:val="24"/>
                <w:szCs w:val="24"/>
                <w:lang w:bidi="ru-RU"/>
              </w:rPr>
            </m:ctrlPr>
          </m:radPr>
          <m:deg/>
          <m:e>
            <m:r>
              <w:rPr>
                <w:rFonts w:ascii="Cambria Math" w:hAnsi="Cambria Math"/>
                <w:color w:val="000000" w:themeColor="text1"/>
                <w:sz w:val="24"/>
                <w:szCs w:val="24"/>
              </w:rPr>
              <m:t>x</m:t>
            </m:r>
          </m:e>
        </m:rad>
      </m:oMath>
      <w:r w:rsidRPr="0081064D">
        <w:rPr>
          <w:rFonts w:ascii="Times New Roman" w:hAnsi="Times New Roman"/>
          <w:color w:val="000000" w:themeColor="text1"/>
          <w:sz w:val="24"/>
          <w:szCs w:val="24"/>
        </w:rPr>
        <w:t xml:space="preserve">,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r>
          <m:rPr>
            <m:sty m:val="p"/>
          </m:rPr>
          <w:rPr>
            <w:rFonts w:ascii="Cambria Math" w:hAnsi="Cambria Math"/>
            <w:color w:val="000000" w:themeColor="text1"/>
            <w:sz w:val="24"/>
            <w:szCs w:val="24"/>
          </w:rPr>
          <m:t>|</m:t>
        </m:r>
        <m:r>
          <w:rPr>
            <w:rFonts w:ascii="Cambria Math" w:hAnsi="Cambria Math"/>
            <w:color w:val="000000" w:themeColor="text1"/>
            <w:sz w:val="24"/>
            <w:szCs w:val="24"/>
          </w:rPr>
          <m:t>х</m:t>
        </m:r>
        <m:r>
          <m:rPr>
            <m:sty m:val="p"/>
          </m:rPr>
          <w:rPr>
            <w:rFonts w:ascii="Cambria Math" w:hAnsi="Cambria Math"/>
            <w:color w:val="000000" w:themeColor="text1"/>
            <w:sz w:val="24"/>
            <w:szCs w:val="24"/>
          </w:rPr>
          <m:t>|</m:t>
        </m:r>
      </m:oMath>
      <w:r w:rsidRPr="0081064D">
        <w:rPr>
          <w:rFonts w:ascii="Times New Roman" w:hAnsi="Times New Roman"/>
          <w:color w:val="000000" w:themeColor="text1"/>
          <w:sz w:val="24"/>
          <w:szCs w:val="24"/>
        </w:rPr>
        <w:t>; описывать свойства числовой функции по её графику.</w:t>
      </w:r>
      <w:bookmarkStart w:id="3" w:name="bookmark1285"/>
    </w:p>
    <w:p w:rsidR="00CA62E4" w:rsidRPr="0081064D" w:rsidRDefault="00CA62E4" w:rsidP="00CA62E4">
      <w:pPr>
        <w:pStyle w:val="a4"/>
        <w:tabs>
          <w:tab w:val="left" w:pos="284"/>
        </w:tabs>
        <w:spacing w:line="240" w:lineRule="auto"/>
        <w:ind w:left="-567" w:firstLine="567"/>
        <w:jc w:val="both"/>
        <w:rPr>
          <w:rFonts w:ascii="Times New Roman" w:hAnsi="Times New Roman"/>
          <w:b/>
          <w:color w:val="000000" w:themeColor="text1"/>
          <w:sz w:val="24"/>
          <w:szCs w:val="24"/>
          <w:lang w:bidi="ru-RU"/>
        </w:rPr>
      </w:pPr>
      <w:r w:rsidRPr="0081064D">
        <w:rPr>
          <w:rFonts w:ascii="Times New Roman" w:hAnsi="Times New Roman"/>
          <w:b/>
          <w:color w:val="000000" w:themeColor="text1"/>
          <w:sz w:val="24"/>
          <w:szCs w:val="24"/>
          <w:lang w:bidi="ru-RU"/>
        </w:rPr>
        <w:t>9 класс</w:t>
      </w:r>
      <w:bookmarkEnd w:id="3"/>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Числа и вычисления</w:t>
      </w:r>
    </w:p>
    <w:p w:rsidR="00CA62E4" w:rsidRPr="0081064D" w:rsidRDefault="00CA62E4" w:rsidP="00CA62E4">
      <w:pPr>
        <w:pStyle w:val="a4"/>
        <w:numPr>
          <w:ilvl w:val="0"/>
          <w:numId w:val="10"/>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Сравнивать и упорядочивать рациональные и иррациональные числа.</w:t>
      </w:r>
    </w:p>
    <w:p w:rsidR="00CA62E4" w:rsidRPr="0081064D" w:rsidRDefault="00CA62E4" w:rsidP="00CA62E4">
      <w:pPr>
        <w:pStyle w:val="a4"/>
        <w:numPr>
          <w:ilvl w:val="0"/>
          <w:numId w:val="10"/>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A62E4" w:rsidRPr="0081064D" w:rsidRDefault="00CA62E4" w:rsidP="00CA62E4">
      <w:pPr>
        <w:pStyle w:val="a4"/>
        <w:numPr>
          <w:ilvl w:val="0"/>
          <w:numId w:val="10"/>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значения степеней с целыми показателями и корней; вычислять значения числовых выражений.</w:t>
      </w:r>
    </w:p>
    <w:p w:rsidR="00CA62E4" w:rsidRPr="0081064D" w:rsidRDefault="00CA62E4" w:rsidP="00CA62E4">
      <w:pPr>
        <w:pStyle w:val="a4"/>
        <w:numPr>
          <w:ilvl w:val="0"/>
          <w:numId w:val="10"/>
        </w:numPr>
        <w:tabs>
          <w:tab w:val="left" w:pos="284"/>
        </w:tabs>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Округлять действительные числа, выполнять прикидку результата вычислений, оценку числовых выражений.</w:t>
      </w:r>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Уравнения и неравенства</w:t>
      </w:r>
    </w:p>
    <w:p w:rsidR="00CA62E4" w:rsidRPr="0081064D" w:rsidRDefault="00CA62E4" w:rsidP="00CA62E4">
      <w:pPr>
        <w:pStyle w:val="a4"/>
        <w:numPr>
          <w:ilvl w:val="0"/>
          <w:numId w:val="11"/>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линейные и квадратные уравнения, уравнения, сводящиеся к ним, простейшие дробно-рациональные уравнения.</w:t>
      </w:r>
    </w:p>
    <w:p w:rsidR="00CA62E4" w:rsidRPr="0081064D" w:rsidRDefault="00CA62E4" w:rsidP="00CA62E4">
      <w:pPr>
        <w:pStyle w:val="a4"/>
        <w:numPr>
          <w:ilvl w:val="0"/>
          <w:numId w:val="11"/>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CA62E4" w:rsidRPr="0081064D" w:rsidRDefault="00CA62E4" w:rsidP="00CA62E4">
      <w:pPr>
        <w:pStyle w:val="a4"/>
        <w:numPr>
          <w:ilvl w:val="0"/>
          <w:numId w:val="11"/>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CA62E4" w:rsidRPr="0081064D" w:rsidRDefault="00CA62E4" w:rsidP="00CA62E4">
      <w:pPr>
        <w:pStyle w:val="a4"/>
        <w:numPr>
          <w:ilvl w:val="0"/>
          <w:numId w:val="11"/>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CA62E4" w:rsidRPr="0081064D" w:rsidRDefault="00CA62E4" w:rsidP="00CA62E4">
      <w:pPr>
        <w:pStyle w:val="a4"/>
        <w:numPr>
          <w:ilvl w:val="0"/>
          <w:numId w:val="11"/>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A62E4" w:rsidRPr="0081064D" w:rsidRDefault="00CA62E4" w:rsidP="00CA62E4">
      <w:pPr>
        <w:pStyle w:val="a4"/>
        <w:numPr>
          <w:ilvl w:val="0"/>
          <w:numId w:val="11"/>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A62E4" w:rsidRPr="0081064D" w:rsidRDefault="00CA62E4" w:rsidP="00CA62E4">
      <w:pPr>
        <w:pStyle w:val="a4"/>
        <w:numPr>
          <w:ilvl w:val="0"/>
          <w:numId w:val="11"/>
        </w:numPr>
        <w:tabs>
          <w:tab w:val="left" w:pos="284"/>
        </w:tabs>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неравенства при решении различных задач.</w:t>
      </w:r>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Функции</w:t>
      </w:r>
    </w:p>
    <w:p w:rsidR="00CA62E4" w:rsidRPr="0081064D" w:rsidRDefault="00CA62E4" w:rsidP="00CA62E4">
      <w:pPr>
        <w:pStyle w:val="a4"/>
        <w:numPr>
          <w:ilvl w:val="0"/>
          <w:numId w:val="12"/>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r>
          <m:rPr>
            <m:sty m:val="p"/>
          </m:rPr>
          <w:rPr>
            <w:rFonts w:ascii="Cambria Math" w:hAnsi="Cambria Math"/>
            <w:color w:val="000000" w:themeColor="text1"/>
            <w:sz w:val="24"/>
            <w:szCs w:val="24"/>
          </w:rPr>
          <m:t>k</m:t>
        </m:r>
        <m:r>
          <m:rPr>
            <m:sty m:val="p"/>
          </m:rPr>
          <w:rPr>
            <w:rFonts w:ascii="Cambria Math" w:hAnsi="Cambria Math"/>
            <w:color w:val="000000" w:themeColor="text1"/>
            <w:sz w:val="24"/>
            <w:szCs w:val="24"/>
            <w:lang w:bidi="en-US"/>
          </w:rPr>
          <m:t>x</m:t>
        </m:r>
      </m:oMath>
      <w:r w:rsidRPr="0081064D">
        <w:rPr>
          <w:rFonts w:ascii="Times New Roman" w:hAnsi="Times New Roman"/>
          <w:i/>
          <w:iCs/>
          <w:color w:val="000000" w:themeColor="text1"/>
          <w:sz w:val="24"/>
          <w:szCs w:val="24"/>
        </w:rPr>
        <w:t xml:space="preserve">,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r>
          <m:rPr>
            <m:sty m:val="p"/>
          </m:rPr>
          <w:rPr>
            <w:rFonts w:ascii="Cambria Math" w:hAnsi="Cambria Math"/>
            <w:color w:val="000000" w:themeColor="text1"/>
            <w:sz w:val="24"/>
            <w:szCs w:val="24"/>
          </w:rPr>
          <m:t>k</m:t>
        </m:r>
        <m:r>
          <m:rPr>
            <m:sty m:val="p"/>
          </m:rPr>
          <w:rPr>
            <w:rFonts w:ascii="Cambria Math" w:hAnsi="Cambria Math"/>
            <w:color w:val="000000" w:themeColor="text1"/>
            <w:sz w:val="24"/>
            <w:szCs w:val="24"/>
            <w:lang w:bidi="en-US"/>
          </w:rPr>
          <m:t>x</m:t>
        </m:r>
        <m:r>
          <m:rPr>
            <m:sty m:val="p"/>
          </m:rPr>
          <w:rPr>
            <w:rFonts w:ascii="Cambria Math" w:hAnsi="Cambria Math"/>
            <w:color w:val="000000" w:themeColor="text1"/>
            <w:sz w:val="24"/>
            <w:szCs w:val="24"/>
          </w:rPr>
          <m:t>+b</m:t>
        </m:r>
      </m:oMath>
      <w:r w:rsidRPr="0081064D">
        <w:rPr>
          <w:rFonts w:ascii="Times New Roman" w:hAnsi="Times New Roman"/>
          <w:i/>
          <w:iCs/>
          <w:color w:val="000000" w:themeColor="text1"/>
          <w:sz w:val="24"/>
          <w:szCs w:val="24"/>
        </w:rPr>
        <w:t>,</w:t>
      </w:r>
      <m:oMath>
        <m:r>
          <w:rPr>
            <w:rFonts w:ascii="Cambria Math" w:hAnsi="Cambria Math"/>
            <w:color w:val="000000" w:themeColor="text1"/>
            <w:sz w:val="24"/>
            <w:szCs w:val="24"/>
          </w:rPr>
          <m:t xml:space="preserve"> </m:t>
        </m:r>
        <m:r>
          <w:rPr>
            <w:rFonts w:ascii="Cambria Math" w:hAnsi="Cambria Math"/>
            <w:color w:val="000000" w:themeColor="text1"/>
            <w:sz w:val="24"/>
            <w:szCs w:val="24"/>
            <w:lang w:bidi="en-US"/>
          </w:rPr>
          <m:t>y</m:t>
        </m:r>
        <m:r>
          <m:rPr>
            <m:sty m:val="p"/>
          </m:rPr>
          <w:rPr>
            <w:rFonts w:ascii="Cambria Math" w:hAnsi="Cambria Math"/>
            <w:color w:val="000000" w:themeColor="text1"/>
            <w:sz w:val="24"/>
            <w:szCs w:val="24"/>
          </w:rPr>
          <m:t>=</m:t>
        </m:r>
        <m:f>
          <m:fPr>
            <m:ctrlPr>
              <w:rPr>
                <w:rFonts w:ascii="Cambria Math" w:hAnsi="Cambria Math"/>
                <w:iCs/>
                <w:color w:val="000000" w:themeColor="text1"/>
                <w:sz w:val="24"/>
                <w:szCs w:val="24"/>
                <w:lang w:bidi="en-US"/>
              </w:rPr>
            </m:ctrlPr>
          </m:fPr>
          <m:num>
            <m:r>
              <w:rPr>
                <w:rFonts w:ascii="Cambria Math" w:hAnsi="Cambria Math"/>
                <w:color w:val="000000" w:themeColor="text1"/>
                <w:sz w:val="24"/>
                <w:szCs w:val="24"/>
                <w:lang w:bidi="en-US"/>
              </w:rPr>
              <m:t>k</m:t>
            </m:r>
          </m:num>
          <m:den>
            <m:r>
              <w:rPr>
                <w:rFonts w:ascii="Cambria Math" w:hAnsi="Cambria Math"/>
                <w:color w:val="000000" w:themeColor="text1"/>
                <w:sz w:val="24"/>
                <w:szCs w:val="24"/>
                <w:lang w:bidi="en-US"/>
              </w:rPr>
              <m:t>x</m:t>
            </m:r>
          </m:den>
        </m:f>
      </m:oMath>
      <w:r w:rsidRPr="0081064D">
        <w:rPr>
          <w:rFonts w:ascii="Times New Roman" w:hAnsi="Times New Roman"/>
          <w:i/>
          <w:iCs/>
          <w:color w:val="000000" w:themeColor="text1"/>
          <w:sz w:val="24"/>
          <w:szCs w:val="24"/>
        </w:rPr>
        <w:t xml:space="preserve">, </w:t>
      </w:r>
      <w:r w:rsidRPr="0081064D">
        <w:rPr>
          <w:rFonts w:ascii="Times New Roman" w:hAnsi="Times New Roman"/>
          <w:color w:val="000000" w:themeColor="text1"/>
          <w:sz w:val="24"/>
          <w:szCs w:val="24"/>
        </w:rPr>
        <w:br/>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sSup>
          <m:sSupPr>
            <m:ctrlPr>
              <w:rPr>
                <w:rFonts w:ascii="Cambria Math" w:hAnsi="Cambria Math"/>
                <w:iCs/>
                <w:color w:val="000000" w:themeColor="text1"/>
                <w:sz w:val="24"/>
                <w:szCs w:val="24"/>
                <w:lang w:bidi="en-US"/>
              </w:rPr>
            </m:ctrlPr>
          </m:sSupPr>
          <m:e>
            <m:r>
              <w:rPr>
                <w:rFonts w:ascii="Cambria Math" w:hAnsi="Cambria Math"/>
                <w:color w:val="000000" w:themeColor="text1"/>
                <w:sz w:val="24"/>
                <w:szCs w:val="24"/>
                <w:lang w:bidi="en-US"/>
              </w:rPr>
              <m:t>ax</m:t>
            </m:r>
          </m:e>
          <m:sup>
            <m:r>
              <w:rPr>
                <w:rFonts w:ascii="Cambria Math" w:hAnsi="Cambria Math"/>
                <w:color w:val="000000" w:themeColor="text1"/>
                <w:sz w:val="24"/>
                <w:szCs w:val="24"/>
              </w:rPr>
              <m:t>3</m:t>
            </m:r>
          </m:sup>
        </m:sSup>
        <m:r>
          <w:rPr>
            <w:rFonts w:ascii="Cambria Math" w:hAnsi="Cambria Math"/>
            <w:color w:val="000000" w:themeColor="text1"/>
            <w:sz w:val="24"/>
            <w:szCs w:val="24"/>
          </w:rPr>
          <m:t>+</m:t>
        </m:r>
        <m:r>
          <w:rPr>
            <w:rFonts w:ascii="Cambria Math" w:hAnsi="Cambria Math"/>
            <w:color w:val="000000" w:themeColor="text1"/>
            <w:sz w:val="24"/>
            <w:szCs w:val="24"/>
            <w:lang w:bidi="en-US"/>
          </w:rPr>
          <m:t>bx</m:t>
        </m:r>
        <m:r>
          <w:rPr>
            <w:rFonts w:ascii="Cambria Math" w:hAnsi="Cambria Math"/>
            <w:color w:val="000000" w:themeColor="text1"/>
            <w:sz w:val="24"/>
            <w:szCs w:val="24"/>
          </w:rPr>
          <m:t>+</m:t>
        </m:r>
        <m:r>
          <w:rPr>
            <w:rFonts w:ascii="Cambria Math" w:hAnsi="Cambria Math"/>
            <w:color w:val="000000" w:themeColor="text1"/>
            <w:sz w:val="24"/>
            <w:szCs w:val="24"/>
            <w:lang w:bidi="en-US"/>
          </w:rPr>
          <m:t>c</m:t>
        </m:r>
      </m:oMath>
      <w:r w:rsidRPr="0081064D">
        <w:rPr>
          <w:rFonts w:ascii="Times New Roman" w:hAnsi="Times New Roman"/>
          <w:i/>
          <w:iCs/>
          <w:color w:val="000000" w:themeColor="text1"/>
          <w:sz w:val="24"/>
          <w:szCs w:val="24"/>
        </w:rPr>
        <w:t xml:space="preserve">,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sSup>
          <m:sSupPr>
            <m:ctrlPr>
              <w:rPr>
                <w:rFonts w:ascii="Cambria Math" w:hAnsi="Cambria Math"/>
                <w:iCs/>
                <w:color w:val="000000" w:themeColor="text1"/>
                <w:sz w:val="24"/>
                <w:szCs w:val="24"/>
                <w:lang w:bidi="en-US"/>
              </w:rPr>
            </m:ctrlPr>
          </m:sSupPr>
          <m:e>
            <m:r>
              <w:rPr>
                <w:rFonts w:ascii="Cambria Math" w:hAnsi="Cambria Math"/>
                <w:color w:val="000000" w:themeColor="text1"/>
                <w:sz w:val="24"/>
                <w:szCs w:val="24"/>
                <w:lang w:bidi="en-US"/>
              </w:rPr>
              <m:t>x</m:t>
            </m:r>
          </m:e>
          <m:sup>
            <m:r>
              <w:rPr>
                <w:rFonts w:ascii="Cambria Math" w:hAnsi="Cambria Math"/>
                <w:color w:val="000000" w:themeColor="text1"/>
                <w:sz w:val="24"/>
                <w:szCs w:val="24"/>
              </w:rPr>
              <m:t>3</m:t>
            </m:r>
          </m:sup>
        </m:sSup>
      </m:oMath>
      <w:r w:rsidRPr="0081064D">
        <w:rPr>
          <w:rFonts w:ascii="Times New Roman" w:hAnsi="Times New Roman"/>
          <w:color w:val="000000" w:themeColor="text1"/>
          <w:sz w:val="24"/>
          <w:szCs w:val="24"/>
        </w:rPr>
        <w:t xml:space="preserve">, </w:t>
      </w:r>
      <m:oMath>
        <m:r>
          <w:rPr>
            <w:rFonts w:ascii="Cambria Math" w:hAnsi="Cambria Math"/>
            <w:color w:val="000000" w:themeColor="text1"/>
            <w:sz w:val="24"/>
            <w:szCs w:val="24"/>
          </w:rPr>
          <m:t>y=</m:t>
        </m:r>
        <m:rad>
          <m:radPr>
            <m:degHide m:val="1"/>
            <m:ctrlPr>
              <w:rPr>
                <w:rFonts w:ascii="Cambria Math" w:hAnsi="Cambria Math"/>
                <w:color w:val="000000" w:themeColor="text1"/>
                <w:sz w:val="24"/>
                <w:szCs w:val="24"/>
                <w:lang w:bidi="ru-RU"/>
              </w:rPr>
            </m:ctrlPr>
          </m:radPr>
          <m:deg/>
          <m:e>
            <m:r>
              <w:rPr>
                <w:rFonts w:ascii="Cambria Math" w:hAnsi="Cambria Math"/>
                <w:color w:val="000000" w:themeColor="text1"/>
                <w:sz w:val="24"/>
                <w:szCs w:val="24"/>
              </w:rPr>
              <m:t>x</m:t>
            </m:r>
          </m:e>
        </m:rad>
      </m:oMath>
      <w:r w:rsidRPr="0081064D">
        <w:rPr>
          <w:rFonts w:ascii="Times New Roman" w:hAnsi="Times New Roman"/>
          <w:i/>
          <w:iCs/>
          <w:color w:val="000000" w:themeColor="text1"/>
          <w:sz w:val="24"/>
          <w:szCs w:val="24"/>
        </w:rPr>
        <w:t xml:space="preserve">, </w:t>
      </w:r>
      <m:oMath>
        <m:r>
          <w:rPr>
            <w:rFonts w:ascii="Cambria Math" w:hAnsi="Cambria Math"/>
            <w:color w:val="000000" w:themeColor="text1"/>
            <w:sz w:val="24"/>
            <w:szCs w:val="24"/>
            <w:lang w:bidi="en-US"/>
          </w:rPr>
          <m:t>y</m:t>
        </m:r>
        <m:r>
          <w:rPr>
            <w:rFonts w:ascii="Cambria Math" w:hAnsi="Cambria Math"/>
            <w:color w:val="000000" w:themeColor="text1"/>
            <w:sz w:val="24"/>
            <w:szCs w:val="24"/>
          </w:rPr>
          <m:t>=</m:t>
        </m:r>
        <m:r>
          <m:rPr>
            <m:sty m:val="p"/>
          </m:rPr>
          <w:rPr>
            <w:rFonts w:ascii="Cambria Math" w:hAnsi="Cambria Math"/>
            <w:color w:val="000000" w:themeColor="text1"/>
            <w:sz w:val="24"/>
            <w:szCs w:val="24"/>
          </w:rPr>
          <m:t>|</m:t>
        </m:r>
        <m:r>
          <w:rPr>
            <w:rFonts w:ascii="Cambria Math" w:hAnsi="Cambria Math"/>
            <w:color w:val="000000" w:themeColor="text1"/>
            <w:sz w:val="24"/>
            <w:szCs w:val="24"/>
          </w:rPr>
          <m:t>х</m:t>
        </m:r>
        <m:r>
          <m:rPr>
            <m:sty m:val="p"/>
          </m:rPr>
          <w:rPr>
            <w:rFonts w:ascii="Cambria Math" w:hAnsi="Cambria Math"/>
            <w:color w:val="000000" w:themeColor="text1"/>
            <w:sz w:val="24"/>
            <w:szCs w:val="24"/>
          </w:rPr>
          <m:t>|</m:t>
        </m:r>
      </m:oMath>
      <w:r w:rsidRPr="0081064D">
        <w:rPr>
          <w:rFonts w:ascii="Times New Roman" w:hAnsi="Times New Roman"/>
          <w:color w:val="000000" w:themeColor="text1"/>
          <w:sz w:val="24"/>
          <w:szCs w:val="24"/>
        </w:rPr>
        <w:t xml:space="preserve"> в зависимости от значений коэффициентов; описывать свойства функций.</w:t>
      </w:r>
    </w:p>
    <w:p w:rsidR="00CA62E4" w:rsidRPr="0081064D" w:rsidRDefault="00CA62E4" w:rsidP="00CA62E4">
      <w:pPr>
        <w:pStyle w:val="a4"/>
        <w:numPr>
          <w:ilvl w:val="0"/>
          <w:numId w:val="12"/>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Строить и изображать схематически графики квадратичных функций, описывать свойства квадратичных функций по их графикам.</w:t>
      </w:r>
    </w:p>
    <w:p w:rsidR="00CA62E4" w:rsidRPr="0081064D" w:rsidRDefault="00CA62E4" w:rsidP="00CA62E4">
      <w:pPr>
        <w:pStyle w:val="a4"/>
        <w:numPr>
          <w:ilvl w:val="0"/>
          <w:numId w:val="12"/>
        </w:numPr>
        <w:tabs>
          <w:tab w:val="left" w:pos="284"/>
        </w:tabs>
        <w:spacing w:after="0"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квадратичную функцию по формуле, приводить примеры квадратичных функций из реальной жизни, физики, геометрии.</w:t>
      </w:r>
    </w:p>
    <w:p w:rsidR="00CA62E4" w:rsidRPr="0081064D" w:rsidRDefault="00CA62E4" w:rsidP="00CA62E4">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b/>
          <w:bCs/>
          <w:i/>
          <w:iCs/>
          <w:color w:val="000000" w:themeColor="text1"/>
          <w:sz w:val="24"/>
          <w:szCs w:val="24"/>
        </w:rPr>
        <w:t>Арифметическая и геометрическая прогрессии</w:t>
      </w:r>
    </w:p>
    <w:p w:rsidR="00CA62E4" w:rsidRPr="0081064D" w:rsidRDefault="00CA62E4" w:rsidP="00CA62E4">
      <w:pPr>
        <w:pStyle w:val="a4"/>
        <w:numPr>
          <w:ilvl w:val="0"/>
          <w:numId w:val="1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арифметическую и геометрическую прогрессии при разных способах задания.</w:t>
      </w:r>
    </w:p>
    <w:p w:rsidR="00CA62E4" w:rsidRPr="0081064D" w:rsidRDefault="00CA62E4" w:rsidP="00CA62E4">
      <w:pPr>
        <w:pStyle w:val="a4"/>
        <w:numPr>
          <w:ilvl w:val="0"/>
          <w:numId w:val="1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Выполнять вычисления с использованием формул </w:t>
      </w:r>
      <w:r w:rsidRPr="0081064D">
        <w:rPr>
          <w:rFonts w:ascii="Times New Roman" w:hAnsi="Times New Roman"/>
          <w:i/>
          <w:iCs/>
          <w:color w:val="000000" w:themeColor="text1"/>
          <w:sz w:val="24"/>
          <w:szCs w:val="24"/>
          <w:lang w:bidi="en-US"/>
        </w:rPr>
        <w:t>n</w:t>
      </w:r>
      <w:r w:rsidRPr="0081064D">
        <w:rPr>
          <w:rFonts w:ascii="Times New Roman" w:hAnsi="Times New Roman"/>
          <w:color w:val="000000" w:themeColor="text1"/>
          <w:sz w:val="24"/>
          <w:szCs w:val="24"/>
        </w:rPr>
        <w:t xml:space="preserve">-го члена арифметической и геометрической прогрессий, суммы первых </w:t>
      </w:r>
      <w:r w:rsidRPr="0081064D">
        <w:rPr>
          <w:rFonts w:ascii="Times New Roman" w:hAnsi="Times New Roman"/>
          <w:i/>
          <w:iCs/>
          <w:color w:val="000000" w:themeColor="text1"/>
          <w:sz w:val="24"/>
          <w:szCs w:val="24"/>
          <w:lang w:bidi="en-US"/>
        </w:rPr>
        <w:t>n</w:t>
      </w:r>
      <w:r w:rsidRPr="0081064D">
        <w:rPr>
          <w:rFonts w:ascii="Times New Roman" w:hAnsi="Times New Roman"/>
          <w:color w:val="000000" w:themeColor="text1"/>
          <w:sz w:val="24"/>
          <w:szCs w:val="24"/>
          <w:lang w:bidi="en-US"/>
        </w:rPr>
        <w:t xml:space="preserve"> </w:t>
      </w:r>
      <w:r w:rsidRPr="0081064D">
        <w:rPr>
          <w:rFonts w:ascii="Times New Roman" w:hAnsi="Times New Roman"/>
          <w:color w:val="000000" w:themeColor="text1"/>
          <w:sz w:val="24"/>
          <w:szCs w:val="24"/>
        </w:rPr>
        <w:t>членов.</w:t>
      </w:r>
    </w:p>
    <w:p w:rsidR="00CA62E4" w:rsidRPr="0081064D" w:rsidRDefault="00CA62E4" w:rsidP="00CA62E4">
      <w:pPr>
        <w:pStyle w:val="a4"/>
        <w:numPr>
          <w:ilvl w:val="0"/>
          <w:numId w:val="1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Изображать члены последовательности точками на координатной плоскости.</w:t>
      </w:r>
    </w:p>
    <w:p w:rsidR="00CA62E4" w:rsidRPr="0081064D" w:rsidRDefault="00CA62E4" w:rsidP="00CA62E4">
      <w:pPr>
        <w:pStyle w:val="a4"/>
        <w:numPr>
          <w:ilvl w:val="0"/>
          <w:numId w:val="13"/>
        </w:numPr>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УЧЕБНОГО КУРСА «ГЕОМЕТРИЯ». 7-9 КЛАССЫ</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КУРСА</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КУРСА В УЧЕБНОМ ПЛАНЕ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КУРСА (ПО ГОДАМ ОБУЧЕНИЯ)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Симметричные фигуры. Основные свойства осевой симметрии. Примеры симметрии в окружающем мире.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построения с помощью циркуля и линейки.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Свойства и признаки равнобедренного треугольника. Признаки равенства треугольников.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Свойства и признаки параллельных прямых. Сумма углов треугольника. Внешние углы треугольника.</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Геометрическое место точек. Биссектриса угла и серединный перпендикуляр к отрезку как геометрические места точек.</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Центральная симметрия.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Теорема Фалеса и теорема о пропорциональных отрезках.</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Средние линии треугольника и трапеции.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Вычисление площадей треугольников и многоугольников на клетчатой бумаге.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Теорема Пифагора. Применение теоремы Пифагора при решении практических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Синус, косинус, тангенс острого угла прямоугольного треугольника. Тригонометрические функции углов в 30°, 45° и 60°.</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Синус, косинус, тангенс углов от 0 до 180°. Основное тригонометрическое тождество. Формулы приведения.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Преобразование подобия. Подобие соответственных элементов.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Теорема о произведении отрезков хорд, теоремы о произведении отрезков секущих, теорема о квадрате касательной.</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Движения плоскости и внутренние симметрии фигур (элементарные представления). Параллельный перенос. Поворот.</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ПЛАНИРУЕМЫЕ ПРЕДМЕТНЫЕ РЕЗУЛЬТАТЫ ОСВОЕНИЯ ПРИМЕРНОЙ РАБОЧЕЙ ПРОГРАММЫ КУРСА </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(ПО ГОДАМ ОБУЧЕНИЯ)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Строить чертежи к геометрическим задачам.</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признаками равенства треугольников, использовать признаки и свойства равнобедренных треугольников при решении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логические рассуждения с использованием геометрических теорем.</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задачи на клетчатой бумаге.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понятием касательной к окружности, пользоваться теоремой о перпендикулярности касательной и радиуса, проведённого к точке касания.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простейшими геометрическими неравенствами, понимать их практический смысл.</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основные геометрические построения с помощью циркуля и линейки.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Распознавать основные виды четырёхугольников, их элементы, пользоваться их свойствами при решении геометрических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признаки подобия треугольников в решении геометрических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понятием описанного четырёхугольника, применять свойства описанного четырёхугольника при решении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тригонометрические функции острых углов для нахождения различных элементов прямоугольного треугольника.</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теоремами о произведении отрезков хорд, о произведении отрезков секущих, о квадрате касательной.</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методом координат на плоскости, применять его в решении геометрических и практических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оси (или центры) симметрии фигур, применять движения плоскости в простейших случаях.</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УЧЕБНОГО КУРСА «ВЕРОЯТНОСТЬ И СТАТИСТИКА». 7—9 КЛАССЫ</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КУРСА</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КУРСА В УЧЕБНОМ ПЛАНЕ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На изучение данного курса отводит 1 учебный час в неделю в течение каждого года обучения, всего 102 учебных часа.</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КУРСА (ПО ГОДАМ ОБУЧЕНИЯ)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Измерение рассеивания данных. Дисперсия и стандартное отклонение числовых наборов. Диаграмма рассеивания.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Перестановки и факториал. Сочетания и число сочетаний. Треугольник Паскаля. Решение задач с использованием комбинаторики.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Геометрическая вероятность. Случайный выбор точки из фигуры на плоскости, из отрезка и из дуги окружности.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ПРЕДМЕТНЫЕ РЕЗУЛЬТАТЫ ОСВОЕНИЯ РАБОЧЕЙ ПРОГРАММЫ КУРСА (ПО ГОДАМ ОБУЧЕНИЯ)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освоения курса «Вероятность и статистика» в 7—9 классах характеризуются следующими умениями.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Описывать и интерпретировать реальные числовые данные, представленные в таблицах, на диаграммах, графиках.</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для описания данных статистические характеристики: среднее арифметическое, медиана, наибольшее и наименьшее значения, размах.</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Описывать данные с помощью статистических показателей: средних значений и мер рассеивания (размах, дисперсия и стандартное отклонение).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частоты числовых значений и частоты событий, в том числе по результатам измерений и наблюдений.</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графические модели: дерево случайного эксперимента, диаграммы Эйлера, числовая прямая.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задачи организованным перебором вариантов, а также с использованием комбинаторных правил и методов.</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описательные характеристики для массивов числовых данных, в том числе средние значения и меры рассеивания.</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частоты значений и частоты события, в том числе пользуясь результатами проведённых измерений и наблюдений.</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случайной величине и о распределении вероятностей.</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0E1421" w:rsidRPr="0081064D" w:rsidRDefault="000E1421" w:rsidP="000E1421">
      <w:pPr>
        <w:pStyle w:val="a4"/>
        <w:tabs>
          <w:tab w:val="left" w:pos="284"/>
        </w:tabs>
        <w:spacing w:line="240" w:lineRule="auto"/>
        <w:ind w:left="-567" w:firstLine="567"/>
        <w:rPr>
          <w:rFonts w:ascii="Times New Roman" w:hAnsi="Times New Roman"/>
          <w:color w:val="000000" w:themeColor="text1"/>
          <w:sz w:val="24"/>
          <w:szCs w:val="24"/>
        </w:rPr>
      </w:pPr>
    </w:p>
    <w:p w:rsidR="000E1421" w:rsidRPr="0081064D" w:rsidRDefault="000E1421" w:rsidP="000E1421">
      <w:pPr>
        <w:pStyle w:val="a4"/>
        <w:numPr>
          <w:ilvl w:val="2"/>
          <w:numId w:val="2"/>
        </w:numPr>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ИНФОРМАТИКА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ПРЕДМЕТА «ИНФОРМАТИКА»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Целями изучения информатики на уровне основного общего образования являются: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«ИНФОРМАТИКА»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предмет «Информатика» в основном общем образовании отражает:</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основные области применения информатики, прежде всего информационные технологии, управление и социальную сферу;</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междисциплинарный характер информатики и информационной деятельности.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задачи учебного предмета «Информатика» — сформировать у обучающихся: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базовые знания об информационном моделировании, в том числе о математическом моделировании;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умения и навыки составления простых программ по построенному алгоритму на одном из языков программирования высокого уровня;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умения и навыки безопасного для здоровья использования различных электронных средств обучения;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цифровая грамотность;</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теоретические основы информатики;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алгоритмы и программирование;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информационные технологии.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«ИНФОРМАТИКА» В УЧЕБНОМ ПЛАНЕ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«ИНФОРМАТИКА»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Цифровая грамотность</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Компьютер — универсальное устройство обработки данных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Параллельные вычисления.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Техника безопасности и правила работы на компьютере.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Программы и данные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Компьютерные вирусы и другие вредоносные программы. Программы для защиты от вирусов.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Компьютерные сети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Современные сервисы интернет-коммуникаций.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Теоретические основы информатики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Информация и информационные процессы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Информация — одно из основных понятий современной науки.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Дискретность данных. Возможность описания непрерывных объектов и процессов с помощью дискретных данных.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Информационные процессы — процессы, связанные с хранением, преобразованием и передачей данных.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Представление информации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Кодирование символов одного алфавита с помощью кодовых слов в другом алфавите; кодовая таблица, декодирование.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Двоичный код. Представление данных в компьютере как текстов в двоичном алфавите.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Скорость передачи данных. Единицы скорости передачи данных.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Искажение информации при передаче.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Общее представление о цифровом представлении аудиовизуальных и других непрерывных данных.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Кодирование цвета. Цветовые модели. Модель RGB. Глубина кодирования. Палитра.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Кодирование звука. Разрядность и частота записи. Количество каналов записи.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Оценка количественных параметров, связанных с представлением и хранением звуковых файлов.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Информационные технологии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Текстовые документы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Текстовые документы и их структурные элементы (страница, абзац, строка, слово, символ).</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Структурирование информации с помощью списков и таблиц. Многоуровневые списки. Добавление таблиц в текстовые документы.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Компьютерная графика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Знакомство с графическими редакторами. Растровые рисунки. Использование графических примитивов.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Мультимедийные презентации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Подготовка мультимедийных презентаций. Слайд. Добавление на слайд текста и изображений. Работа с несколькими слайдами.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Добавление на слайд аудиовизуальных данных. Анимация. Гиперссылки.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Теоретические основы информатики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Системы счисления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Римская система счисления.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Арифметические операции в двоичной системе счисления. Элементы математической логики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Логические элементы. Знакомство с логическими основами компьютера.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Алгоритмы и программирование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Исполнители и алгоритмы. Алгоритмические конструкции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алгоритма. Исполнители алгоритмов. Алгоритм как план управления исполнителем.</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Свойства алгоритма. Способы записи алгоритма (словесный, в виде блок-схемы, программа).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Конструкция «повторения»: циклы с заданным числом повторений, с условием выполнения, с переменной цикла.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программирования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программирования (Python, C++, Паскаль, Java, C#, Школьный Алгоритмический Язык).</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программирования: редактор текста программ, транслятор, отладчик.</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Переменная: тип, имя, значение. Целые, вещественные и символьные переменные.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Диалоговая отладка программ: пошаговое выполнение, просмотр значений величин, отладочный вывод, выбор точки останова.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Цикл с переменной. Алгоритмы проверки делимости одного целого числа на другое, проверки натурального числа на простоту.</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Анализ алгоритмов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Цифровая грамотность</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Глобальная сеть Интернет и стратегии безопасного поведения в ней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в информационном пространстве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Теоретические основы информатики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Моделирование как метод познания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Табличные модели. Таблица как представление отношения.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Базы данных. Отбор в таблице строк, удовлетворяющих заданному условию.</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Алгоритмы и программирование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Разработка алгоритмов и программ</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Управление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Информационные технологии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Электронные таблицы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Преобразование формул при копировании. Относительная, абсолютная и смешанная адресация.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Информационные технологии в современном обществе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информационных технологий в развитии экономики мира, страны, региона. Открытые образовательные ресурсы.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«ИНФОРМАТИКА» НА УРОВНЕ ОСНОВНОГО ОБЩЕГО ОБРАЗОВАНИЯ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Патриотическое воспитание: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Духовно-нравственное воспитание: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Гражданское воспитание: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Ценности научного познания: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культуры здоровья: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Трудовое воспитание: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Экологическое воспитание: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осознание глобального характера экологических проблем и путей их решения, в том числе с учётом возможностей ИКТ.</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Адаптация обучающегося к изменяющимся условиям социальной среды: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познавательные действия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логические действия: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создавать, применять и преобразовывать знаки и символы, модели и схемы для решения учебных и познавательных задач;</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исследовательские действия: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на применимость и достоверность информацию, полученную в ходе исследования;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дефицит информации, данных, необходимых для решения поставленной задачи;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анализировать, систематизировать и интерпретировать информацию различных видов и форм представления;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надёжность информации по критериям, предложенным учителем или сформулированным самостоятельно;</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эффективно запоминать и систематизировать информацию.</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коммуникативные действия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свои суждения с суждениями других участников диалога, обнаруживать различие и сходство позиций;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публично представлять результаты выполненного опыта (эксперимента, исследования, проекта);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Совместная деятельность (сотрудничество):</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регулятивные действия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Самоорганизация: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в жизненных и учебных ситуациях проблемы, требующие решения;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ориентироваться в различных подходах к принятию решений (индивидуальное принятие решений, принятие решений в группе);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делать выбор в условиях противоречивой информации и брать ответственность за решение.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Самоконтроль (рефлексия):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способами самоконтроля, самомотивации и рефлексии;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давать адекватную оценку ситуации и предлагать план её изменения;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вносить коррективы в деятельность на основе новых обстоятельств, изменившихся ситуаций, установленных ошибок, возникших трудностей;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соответствие результата цели и условиям.</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Эмоциональный интеллект:</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ставить себя на место другого человека, понимать мотивы и намерения другого.</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Принятие себя и других: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осознавать невозможность контролировать всё вокруг даже в условиях открытого доступа к любым объёмам информации.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пояснять на примерах смысл понятий «информация», «информационный процесс», «обработка информации», «хранение информации», «передача информации»;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и сравнивать размеры текстовых, графических, звуковых файлов и видеофайлов;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современных устройств хранения и передачи информации, сравнивать их количественные характеристики;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выделять основные этапы в истории и понимать тенденции развития компьютеров и программного обеспечения;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соотносить характеристики компьютера с задачами, решаемыми с его помощью;</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представлять результаты своей деятельности в виде структурированных иллюстрированных документов, мультимедийных презентаций;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структуру адресов веб-ресурсов;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современные сервисы интернет-коммуникаций;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влиянии использования средств ИКТ на здоровье пользователя и уметь применять методы профилактики.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пояснять на примерах различия между позиционными и непозиционными системами счисления;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раскрывать смысл понятий «высказывание», «логическая операция», «логическое выражение»;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описывать алгоритм решения задачи различными способами, в том числе в виде блок-схемы;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при разработке программ логические значения, операции и выражения с ними;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предложенные алгоритмы, в том числе определять, какие результаты возможны при заданном множестве исходных значений;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графы и деревья для моделирования систем сетевой и иерархической структуры; находить кратчайший путь в графе;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электронные таблицы для численного моделирования в простых задачах из разных предметных областей;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p>
    <w:p w:rsidR="000E1421" w:rsidRPr="0081064D" w:rsidRDefault="000E1421" w:rsidP="000E1421">
      <w:pPr>
        <w:pStyle w:val="a4"/>
        <w:numPr>
          <w:ilvl w:val="2"/>
          <w:numId w:val="2"/>
        </w:numPr>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ФИЗИКА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«ФИЗИКА»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—научно объяснять явления,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физики способно внести решающий вклад в формирование естественно-научной грамотности обучающихся.</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ПРЕДМЕТА «ФИЗИКА»</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физики: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представлений о научном методе познания и формирование исследовательского отношения к окружающим явлениям;</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научного мировоззрения как результата изучения основ строения материи и фундаментальных законов физики;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представлений о роли физики для развития других естественных наук, техники и технологий;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Достижение этих целей на уровне основного общего образования обеспечивается решением следующих задач:</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—приобретение знаний о дискретном строении вещества, о механических, тепловых, электрических, магнитных и квантовых явлениях;</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—приобретение умений описывать и объяснять физические явления с использованием полученных знаний;</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«ФИЗИКА» В УЧЕБНОМ ПЛАНЕ</w:t>
      </w: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0E1421" w:rsidRPr="0081064D" w:rsidRDefault="00682175" w:rsidP="000E1421">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«ФИЗИКА»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Физика и её роль в познании окружающего мира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Физика — наука о природе. Явления природы (МС1). Физические явления: механические, тепловые, электрические, магнитные, световые, звуковые.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Физические величины. Измерение физических величин. Физические приборы. Погрешность измерений. Международная система единиц.</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Механические, тепловые, электрические, магнитные, световые явления.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Физические приборы и процедура прямых измерений аналоговым и цифровым прибором.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Лабораторные работы и опыты   </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Определение цены деления шкалы измерительного прибора.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Измерение расстояний.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Измерение объёма жидкости и твёрдого тела.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Определение размеров малых тел.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Измерение температуры при помощи жидкостного термометра и датчика температуры.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Проведение исследования по проверке гипотезы: дальность полёта шарика, пущенного горизонтально, тем больше, чем больше высота пуска.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Первоначальные сведения о строении вещества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Строение вещества: атомы и молекулы, их размеры. Опыты, доказывающие дискретное строение вещества.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Наблюдение броуновского движения.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Наблюдение диффузии.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Наблюдение явлений, объясняющихся притяжением или отталкиванием частиц вещества.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работы и опыты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Оценка диаметра атома методом рядов (с использованием фотографий).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Опыты по наблюдению теплового расширения газов.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Опыты по обнаружению действия сил молекулярного притяжения.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Движение и взаимодействие тел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Наблюдение механического движения тела.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Измерение скорости прямолинейного движения.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Наблюдение явления инерции.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Наблюдение изменения скорости при взаимодействии тел.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Сравнение масс по взаимодействию тел.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Сложение сил, направленных по одной прямой.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работы и опыты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Определение скорости равномерного движения (шарика в жидкости, модели электрического автомобиля и т. п.).</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средней скорости скольжения бруска или шарика по наклонной плоскости.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Определение плотности твёрдого тела.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Опыты, демонстрирующие зависимость растяжения (деформации) пружины от приложенной силы.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Опыты, демонстрирующие зависимость силы трения скольжения от силы давления и характера соприкасающихся поверхностей.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4. Давление твёрдых тел, жидкостей и газов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Зависимость давления газа от температуры.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Передача давления жидкостью и газом.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Сообщающиеся сосуды.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Гидравлический пресс.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Проявление действия атмосферного давления.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Зависимость выталкивающей силы от объёма погружённой части тела и плотности жидкости.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Равенство выталкивающей силы весу вытесненной жидкости.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Условие плавания тел: плавание или погружение тел в зависимости от соотношения плотностей тела и жидкости.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работы и опыты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зависимости веса тела в воде от объёма погружённой в жидкость части тела.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выталкивающей силы, действующей на тело, погружённое в жидкость.</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Проверка независимости выталкивающей силы, действующей на тело в жидкости, от массы тела.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Конструирование ареометра или конструирование лодки и определение её грузоподъёмности.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5. Работа и мощность. Энергия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Механическая работа. Мощность.</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Примеры простых механизмов.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работы и опыты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Определение работы силы трения при равномерном движении тела по горизонтальной поверхности.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Исследование условий равновесия рычага.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Измерение КПД наклонной плоскости.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Изучение закона сохранения механической энергии.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6. Тепловые явления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Температура. Связь температуры со скоростью теплового движения частиц.</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Количество теплоты. Удельная теплоёмкость вещества. Теплообмен и тепловое равновесие. Уравнение теплового баланса.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Энергия топлива. Удельная теплота сгорания.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Принципы работы тепловых двигателей. КПД теплового двигателя. Тепловые двигатели и защита окружающей среды (МС).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Закон сохранения и превращения энергии в тепловых процессах (МС).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Наблюдение броуновского движения.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Наблюдение диффузии.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Наблюдение явлений смачивания и капиллярных явлений.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Наблюдение теплового расширения тел.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Изменение давления газа при изменении объёма и нагревании или охлаждении.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Правила измерения температуры.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Виды теплопередачи.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Охлаждение при совершении работы.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Нагревание при совершении работы внешними силами.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Сравнение теплоёмкостей различных веществ.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Наблюдение кипения.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Наблюдение постоянства температуры при плавлении.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w:t>
      </w:r>
      <w:r w:rsidRPr="0081064D">
        <w:rPr>
          <w:rFonts w:ascii="Times New Roman" w:hAnsi="Times New Roman"/>
          <w:color w:val="000000" w:themeColor="text1"/>
          <w:sz w:val="24"/>
          <w:szCs w:val="24"/>
        </w:rPr>
        <w:tab/>
        <w:t>Модели тепловых двигателей.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работы и опыты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Опыты по обнаружению действия сил молекулярного притяжения.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Опыты по выращиванию кристаллов поваренной соли или сахара.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Опыты по наблюдению теплового расширения газов, жидкостей и твёрдых тел.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Определение давления воздуха в баллоне шприца.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Опыты, демонстрирующие зависимость давления воздуха от его объёма и нагревания или охлаждения.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Проверка гипотезы линейной зависимости длины столбика жидкости в термометрической трубке от температуры.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Наблюдение изменения внутренней энергии тела в результате теплопередачи и работы внешних сил.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Исследование явления теплообмена при смешивании холодной и горячей воды.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Определение количества теплоты, полученного водой при теплообмене с нагретым металлическим цилиндром.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Определение удельной теплоёмкости вещества.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Исследование процесса испарения.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Определение относительной влажности воздуха.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w:t>
      </w:r>
      <w:r w:rsidRPr="0081064D">
        <w:rPr>
          <w:rFonts w:ascii="Times New Roman" w:hAnsi="Times New Roman"/>
          <w:color w:val="000000" w:themeColor="text1"/>
          <w:sz w:val="24"/>
          <w:szCs w:val="24"/>
        </w:rPr>
        <w:tab/>
        <w:t>Определение удельной теплоты плавления льда.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7. Электрические и магнитные явления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Электрическое поле. Напряжённость электрического поля. Принцип суперпозиции электрических полей (на качественном уровне).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Электризация тел.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Два рода электрических зарядов и взаимодействие заряженных тел.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Устройство и действие электроскопа.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Электростатическая индукция.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Закон сохранения электрических зарядов.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Проводники и диэлектрики.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Моделирование силовых линий электрического поля.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Источники постоянного тока.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Действия электрического тока.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Электрический ток в жидкости.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Газовый разряд.</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Измерение силы тока амперметром.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w:t>
      </w:r>
      <w:r w:rsidRPr="0081064D">
        <w:rPr>
          <w:rFonts w:ascii="Times New Roman" w:hAnsi="Times New Roman"/>
          <w:color w:val="000000" w:themeColor="text1"/>
          <w:sz w:val="24"/>
          <w:szCs w:val="24"/>
        </w:rPr>
        <w:tab/>
        <w:t>Измерение электрического напряжения вольтметром.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14.</w:t>
      </w:r>
      <w:r w:rsidRPr="0081064D">
        <w:rPr>
          <w:rFonts w:ascii="Times New Roman" w:hAnsi="Times New Roman"/>
          <w:color w:val="000000" w:themeColor="text1"/>
          <w:sz w:val="24"/>
          <w:szCs w:val="24"/>
        </w:rPr>
        <w:tab/>
        <w:t>Реостат и магазин сопротивлений.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15.</w:t>
      </w:r>
      <w:r w:rsidRPr="0081064D">
        <w:rPr>
          <w:rFonts w:ascii="Times New Roman" w:hAnsi="Times New Roman"/>
          <w:color w:val="000000" w:themeColor="text1"/>
          <w:sz w:val="24"/>
          <w:szCs w:val="24"/>
        </w:rPr>
        <w:tab/>
        <w:t>Взаимодействие постоянных магнитов.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16.</w:t>
      </w:r>
      <w:r w:rsidRPr="0081064D">
        <w:rPr>
          <w:rFonts w:ascii="Times New Roman" w:hAnsi="Times New Roman"/>
          <w:color w:val="000000" w:themeColor="text1"/>
          <w:sz w:val="24"/>
          <w:szCs w:val="24"/>
        </w:rPr>
        <w:tab/>
        <w:t>Моделирование невозможности разделения полюсов магнита.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17.</w:t>
      </w:r>
      <w:r w:rsidRPr="0081064D">
        <w:rPr>
          <w:rFonts w:ascii="Times New Roman" w:hAnsi="Times New Roman"/>
          <w:color w:val="000000" w:themeColor="text1"/>
          <w:sz w:val="24"/>
          <w:szCs w:val="24"/>
        </w:rPr>
        <w:tab/>
        <w:t>Моделирование магнитных полей постоянных магнитов.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18.</w:t>
      </w:r>
      <w:r w:rsidRPr="0081064D">
        <w:rPr>
          <w:rFonts w:ascii="Times New Roman" w:hAnsi="Times New Roman"/>
          <w:color w:val="000000" w:themeColor="text1"/>
          <w:sz w:val="24"/>
          <w:szCs w:val="24"/>
        </w:rPr>
        <w:tab/>
        <w:t>Опыт Эрстеда.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19.</w:t>
      </w:r>
      <w:r w:rsidRPr="0081064D">
        <w:rPr>
          <w:rFonts w:ascii="Times New Roman" w:hAnsi="Times New Roman"/>
          <w:color w:val="000000" w:themeColor="text1"/>
          <w:sz w:val="24"/>
          <w:szCs w:val="24"/>
        </w:rPr>
        <w:tab/>
        <w:t>Магнитное поле тока. Электромагнит.</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20.</w:t>
      </w:r>
      <w:r w:rsidRPr="0081064D">
        <w:rPr>
          <w:rFonts w:ascii="Times New Roman" w:hAnsi="Times New Roman"/>
          <w:color w:val="000000" w:themeColor="text1"/>
          <w:sz w:val="24"/>
          <w:szCs w:val="24"/>
        </w:rPr>
        <w:tab/>
        <w:t>Действие магнитного поля на проводник с током.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w:t>
      </w:r>
      <w:r w:rsidRPr="0081064D">
        <w:rPr>
          <w:rFonts w:ascii="Times New Roman" w:hAnsi="Times New Roman"/>
          <w:color w:val="000000" w:themeColor="text1"/>
          <w:sz w:val="24"/>
          <w:szCs w:val="24"/>
        </w:rPr>
        <w:tab/>
        <w:t>Электродвигатель постоянного тока.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22.</w:t>
      </w:r>
      <w:r w:rsidRPr="0081064D">
        <w:rPr>
          <w:rFonts w:ascii="Times New Roman" w:hAnsi="Times New Roman"/>
          <w:color w:val="000000" w:themeColor="text1"/>
          <w:sz w:val="24"/>
          <w:szCs w:val="24"/>
        </w:rPr>
        <w:tab/>
        <w:t>Исследование явления электромагнитной индукции.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23.</w:t>
      </w:r>
      <w:r w:rsidRPr="0081064D">
        <w:rPr>
          <w:rFonts w:ascii="Times New Roman" w:hAnsi="Times New Roman"/>
          <w:color w:val="000000" w:themeColor="text1"/>
          <w:sz w:val="24"/>
          <w:szCs w:val="24"/>
        </w:rPr>
        <w:tab/>
        <w:t>Опыты Фарадея.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w:t>
      </w:r>
      <w:r w:rsidRPr="0081064D">
        <w:rPr>
          <w:rFonts w:ascii="Times New Roman" w:hAnsi="Times New Roman"/>
          <w:color w:val="000000" w:themeColor="text1"/>
          <w:sz w:val="24"/>
          <w:szCs w:val="24"/>
        </w:rPr>
        <w:tab/>
        <w:t>Зависимость направления индукционного тока от условий его возникновения.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25.</w:t>
      </w:r>
      <w:r w:rsidRPr="0081064D">
        <w:rPr>
          <w:rFonts w:ascii="Times New Roman" w:hAnsi="Times New Roman"/>
          <w:color w:val="000000" w:themeColor="text1"/>
          <w:sz w:val="24"/>
          <w:szCs w:val="24"/>
        </w:rPr>
        <w:tab/>
        <w:t>Электрогенератор постоянного тока.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работы и опыты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Опыты по наблюдению электризации тел индукцией и при соприкосновении.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Исследование действия электрического поля на проводники и диэлектрики.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Сборка и проверка работы электрической цепи постоянного тока.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Измерение и регулирование силы тока.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Измерение и регулирование напряжения.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Исследование зависимости силы тока, идущего через резистор, от сопротивления резистора и напряжения на резисторе.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Опыты, демонстрирующие зависимость электрического сопротивления проводника от его длины, площади поперечного сечения и материала.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Проверка правила сложения напряжений при последовательном соединении двух резисторов.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Проверка правила для силы тока при параллельном соединении резисторов.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Определение работы электрического тока, идущего через резистор.</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Определение мощности электрического тока, выделяемой на резисторе.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Исследование зависимости силы тока, идущего через лампочку, от напряжения на ней.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w:t>
      </w:r>
      <w:r w:rsidRPr="0081064D">
        <w:rPr>
          <w:rFonts w:ascii="Times New Roman" w:hAnsi="Times New Roman"/>
          <w:color w:val="000000" w:themeColor="text1"/>
          <w:sz w:val="24"/>
          <w:szCs w:val="24"/>
        </w:rPr>
        <w:tab/>
        <w:t>Определение КПД нагревателя.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14.</w:t>
      </w:r>
      <w:r w:rsidRPr="0081064D">
        <w:rPr>
          <w:rFonts w:ascii="Times New Roman" w:hAnsi="Times New Roman"/>
          <w:color w:val="000000" w:themeColor="text1"/>
          <w:sz w:val="24"/>
          <w:szCs w:val="24"/>
        </w:rPr>
        <w:tab/>
        <w:t>Исследование магнитного взаимодействия постоянных магнитов.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15.</w:t>
      </w:r>
      <w:r w:rsidRPr="0081064D">
        <w:rPr>
          <w:rFonts w:ascii="Times New Roman" w:hAnsi="Times New Roman"/>
          <w:color w:val="000000" w:themeColor="text1"/>
          <w:sz w:val="24"/>
          <w:szCs w:val="24"/>
        </w:rPr>
        <w:tab/>
        <w:t>Изучение магнитного поля постоянных магнитов при их объединении и разделении.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16.</w:t>
      </w:r>
      <w:r w:rsidRPr="0081064D">
        <w:rPr>
          <w:rFonts w:ascii="Times New Roman" w:hAnsi="Times New Roman"/>
          <w:color w:val="000000" w:themeColor="text1"/>
          <w:sz w:val="24"/>
          <w:szCs w:val="24"/>
        </w:rPr>
        <w:tab/>
        <w:t>Исследование действия электрического тока на магнитную стрелку.</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17.</w:t>
      </w:r>
      <w:r w:rsidRPr="0081064D">
        <w:rPr>
          <w:rFonts w:ascii="Times New Roman" w:hAnsi="Times New Roman"/>
          <w:color w:val="000000" w:themeColor="text1"/>
          <w:sz w:val="24"/>
          <w:szCs w:val="24"/>
        </w:rPr>
        <w:tab/>
        <w:t>Опыты, демонстрирующие зависимость силы взаимодействия катушки с током и магнита от силы тока и направления тока в катушке.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18.</w:t>
      </w:r>
      <w:r w:rsidRPr="0081064D">
        <w:rPr>
          <w:rFonts w:ascii="Times New Roman" w:hAnsi="Times New Roman"/>
          <w:color w:val="000000" w:themeColor="text1"/>
          <w:sz w:val="24"/>
          <w:szCs w:val="24"/>
        </w:rPr>
        <w:tab/>
        <w:t>Изучение действия магнитного поля на проводник с током.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19.</w:t>
      </w:r>
      <w:r w:rsidRPr="0081064D">
        <w:rPr>
          <w:rFonts w:ascii="Times New Roman" w:hAnsi="Times New Roman"/>
          <w:color w:val="000000" w:themeColor="text1"/>
          <w:sz w:val="24"/>
          <w:szCs w:val="24"/>
        </w:rPr>
        <w:tab/>
        <w:t>Конструирование и изучение работы электродвигателя.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20.</w:t>
      </w:r>
      <w:r w:rsidRPr="0081064D">
        <w:rPr>
          <w:rFonts w:ascii="Times New Roman" w:hAnsi="Times New Roman"/>
          <w:color w:val="000000" w:themeColor="text1"/>
          <w:sz w:val="24"/>
          <w:szCs w:val="24"/>
        </w:rPr>
        <w:tab/>
        <w:t>Измерение КПД электродвигательной установки.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w:t>
      </w:r>
      <w:r w:rsidRPr="0081064D">
        <w:rPr>
          <w:rFonts w:ascii="Times New Roman" w:hAnsi="Times New Roman"/>
          <w:color w:val="000000" w:themeColor="text1"/>
          <w:sz w:val="24"/>
          <w:szCs w:val="24"/>
        </w:rPr>
        <w:tab/>
        <w:t>Опыты по исследованию явления электромагнитной индукции: исследование изменений значения и направления индукционного тока.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8. Механические явления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Ускорение. Равноускоренное прямолинейное движение. Свободное падение. Опыты Галилея.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Равномерное движение по окружности. Период и частота обращения. Линейная и угловая скорости. Центростремительное ускорение.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Первый закон Ньютона. Второй закон Ньютона. Третий закон Ньютона. Принцип суперпозиции сил.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Сила упругости. Закон Гука. Сила трения: сила трения скольжения, сила трения покоя, другие виды трения.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Импульс тела. Изменение импульса. Импульс силы. Закон сохранения импульса. Реактивное движение (МС).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Наблюдение механического движения тела относительно разных тел отсчёта.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Сравнение путей и траекторий движения одного и того же тела относительно разных тел отсчёта.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Измерение скорости и ускорения прямолинейного движения.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Исследование признаков равноускоренного движения.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Наблюдение движения тела по окружности.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Зависимость ускорения тела от массы тела и действующей на него силы.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Наблюдение равенства сил при взаимодействии тел.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Изменение веса тела при ускоренном движении.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Передача импульса при взаимодействии тел.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Преобразования энергии при взаимодействии тел.</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Сохранение импульса при неупругом взаимодействии.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w:t>
      </w:r>
      <w:r w:rsidRPr="0081064D">
        <w:rPr>
          <w:rFonts w:ascii="Times New Roman" w:hAnsi="Times New Roman"/>
          <w:color w:val="000000" w:themeColor="text1"/>
          <w:sz w:val="24"/>
          <w:szCs w:val="24"/>
        </w:rPr>
        <w:tab/>
        <w:t>Сохранение импульса при абсолютно упругом взаимодействии.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14.</w:t>
      </w:r>
      <w:r w:rsidRPr="0081064D">
        <w:rPr>
          <w:rFonts w:ascii="Times New Roman" w:hAnsi="Times New Roman"/>
          <w:color w:val="000000" w:themeColor="text1"/>
          <w:sz w:val="24"/>
          <w:szCs w:val="24"/>
        </w:rPr>
        <w:tab/>
        <w:t>Наблюдение реактивного движения.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15.</w:t>
      </w:r>
      <w:r w:rsidRPr="0081064D">
        <w:rPr>
          <w:rFonts w:ascii="Times New Roman" w:hAnsi="Times New Roman"/>
          <w:color w:val="000000" w:themeColor="text1"/>
          <w:sz w:val="24"/>
          <w:szCs w:val="24"/>
        </w:rPr>
        <w:tab/>
        <w:t>Сохранение механической энергии при свободном падении.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16.</w:t>
      </w:r>
      <w:r w:rsidRPr="0081064D">
        <w:rPr>
          <w:rFonts w:ascii="Times New Roman" w:hAnsi="Times New Roman"/>
          <w:color w:val="000000" w:themeColor="text1"/>
          <w:sz w:val="24"/>
          <w:szCs w:val="24"/>
        </w:rPr>
        <w:tab/>
        <w:t>Сохранение механической энергии при движении тела под действием пружины.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работы и опыты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Конструирование тракта для разгона и дальнейшего равномерного движения шарика или тележки.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средней скорости скольжения бруска или движения шарика по наклонной плоскости.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Определение ускорения тела при равноускоренном движении по наклонной плоскости.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Исследование зависимости пути от времени при равноускоренном движении без начальной скорости.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Исследование зависимости силы трения скольжения от силы нормального давления.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Определение коэффициента трения скольжения.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Определение жёсткости пружины.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Определение работы силы трения при равномерном движении тела по горизонтальной поверхности.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Определение работы силы упругости при подъёме груза с использованием неподвижного и подвижного блоков.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Изучение закона сохранения энергии.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9. Механические колебания и волны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Затухающие колебания. Вынужденные колебания. Резонанс.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Звук. Громкость звука и высота тона. Отражение звука. Инфразвук и ультразвук.</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Наблюдение колебаний тел под действием силы тяжести и силы упругости.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Наблюдение колебаний груза на нити и на пружине.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Наблюдение вынужденных колебаний и резонанса.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Распространение продольных и поперечных волн (на модели).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Наблюдение зависимости высоты звука от частоты.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Акустический резонанс.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работы и опыты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Определение частоты и периода колебаний математического маятника.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частоты и периода колебаний пружинного маятника.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Исследование зависимости периода колебаний подвешенного к нити груза от длины нити.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Исследование зависимости периода колебаний пружинного маятника от массы груза.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Проверка независимости периода колебаний груза, подвешенного к нити, от массы груза.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Опыты, демонстрирующие зависимость периода колебаний пружинного маятника от массы груза и жёсткости пружины.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Измерение ускорения свободного падения.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10. Электромагнитное поле и электромагнитные волны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Электромагнитная природа света. Скорость света. Волновые свойства света.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Свойства электромагнитных волн.</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Волновые свойства света.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работы и опыты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Изучение свойств электромагнитных волн с помощью мобильного телефона.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11. Световые явления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Разложение белого света в спектр. Опыты Ньютона. Сложение спектральных цветов. Дисперсия света.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Прямолинейное распространение света.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Отражение света.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Получение изображений в плоском, вогнутом и выпуклом зеркалах.</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Преломление света.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Оптический световод.</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Ход лучей в собирающей линзе.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Ход лучей в рассеивающей линзе.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Получение изображений с помощью линз.</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Принцип действия фотоаппарата, микроскопа и телескопа.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Модель глаза.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Разложение белого света в спектр.</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Получение белого света при сложении света разных цветов.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работы и опыты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зависимости угла отражения светового луча от угла падения.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характеристик изображения предмета в плоском зеркале.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Исследование зависимости угла преломления светового луча от угла падения на границе «воздух—стекло».</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Получение изображений с помощью собирающей линзы.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Определение фокусного расстояния и оптической силы собирающей линзы.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Опыты по разложению белого света в спектр.</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Опыты по восприятию цвета предметов при их наблюдении через цветовые фильтры.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12. Квантовые явления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Радиоактивность. Альфа-, бета- и гамма-излучения. Строение атомного ядра. Нуклонная модель атомного ядра. Изотопы.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Радиоактивные превращения. Период полураспада атомных ядер.</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Ядерная энергетика. Действия радиоактивных излучений на живые организмы (МС).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Демонстрации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Спектры излучения и поглощения.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Спектры различных газов.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Спектр водорода.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Наблюдение треков в камере Вильсона.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Работа счётчика ионизирующих излучений.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Регистрация излучения природных минералов и продуктов.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работы и опыты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Наблюдение сплошных и линейчатых спектров излучения.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Исследование треков: измерение энергии частицы по тормозному пути (по фотографиям).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Измерение радиоактивного фона.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Повторительно-обобщающий модуль</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 основе полученных знаний распознавать и научно объяснять физические явления в окружающей природе и повседневной жизни;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научные методы исследования физических явлений, в том числе для проверки гипотез и получения теоретических выводов;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«ФИЗИКА» НА УРОВНЕ ОСНОВНОГО ОБЩЕГО ОБРАЗОВАНИЯ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Патриотическое воспитание: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—проявление интереса к истории и современному состоянию российской физической науки;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—ценностное отношение к достижениям российских учёных-физиков.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Гражданское и духовно-нравственное воспитание: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важности морально-этических принципов в деятельности учёного.</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Эстетическое воспитание: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—восприятие эстетических качеств физической науки: её гармоничного построения, строгости, точности, лаконичности.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Ценности научного познания: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научной любознательности, интереса к исследовательской деятельности.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культуры здоровья и эмоционального благополучия: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—сформированность навыка рефлексии, признание своего права на ошибку и такого же права у другого человека.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Трудовое воспитание: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—интерес к практическому изучению профессий, связанных с физикой.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Экологическое воспитание: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глобального характера экологических проблем и путей их решения.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Адаптация обучающегося к изменяющимся условиям социальной и природной среды: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—повышение уровня своей компетентности через практическую деятельность;</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—потребность в формировании новых знаний, в том числе формулировать идеи, понятия, гипотезы о физических объектах и явлениях;</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дефицитов собственных знаний и компетентностей в области физики;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—планирование своего развития в приобретении новых физических знаний;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—оценка своих действий с учётом влияния на окружающую среду, возможных глобальных последствий.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познавательные действия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логические действия: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характеризовать существенные признаки объектов (явлений);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существенный признак классификации, основания для обобщения и сравнения;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закономерности и противоречия в рассматриваемых фактах, данных и наблюдениях, относящихся к физическим явлениям;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исследовательские действия: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вопросы как исследовательский инструмент познания;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на применимость и достоверность информацию, полученную в ходе исследования или эксперимента;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формулировать обобщения и выводы по результатам проведённого наблюдения, опыта, исследования;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—анализировать, систематизировать и интерпретировать информацию различных видов и форм представления;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коммуникативные действия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—сопоставлять свои суждения с суждениями других участников диалога, обнаруживать различие и сходство позиций;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—выражать свою точку зрения в устных и письменных текстах;</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—публично представлять результаты выполненного физического опыта (эксперимента, исследования, проекта).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Совместная деятельность (сотрудничество):</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и использовать преимущества командной и индивидуальной работы при решении конкретной физической проблемы;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регулятивные действия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Самоорганизация: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проблемы в жизненных и учебных ситуациях, требующих для решения физических знаний;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—ориентироваться в различных подходах принятия решений (индивидуальное, принятие решения в группе, принятие решений группой);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—делать выбор и брать ответственность за решение.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Самоконтроль (рефлексия):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—давать адекватную оценку ситуации и предлагать план её изменения;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достижения (недостижения) результатов деятельности, давать оценку приобретённому опыту;</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соответствие результата цели и условиям.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Эмоциональный интеллект:</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Принятие себя и других:</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—признавать своё право на ошибку при решении физических задач или в утверждениях на научные темы и такое же право другого.</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на базовом уровне должны отражать сформированность у обучающихся умений: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правила техники безопасности при работе с лабораторным оборудованием;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на базовом уровне должны отражать сформированность у обучающихся умений: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правила техники безопасности при работе с лабораторным оборудованием;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на базовом уровне должны отражать сформированность у обучающихся умений: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правила техники безопасности при работе с лабораторным оборудованием;</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82175" w:rsidRPr="0081064D" w:rsidRDefault="00682175" w:rsidP="00682175">
      <w:pPr>
        <w:pStyle w:val="a4"/>
        <w:tabs>
          <w:tab w:val="left" w:pos="284"/>
        </w:tabs>
        <w:spacing w:line="240" w:lineRule="auto"/>
        <w:ind w:left="-567" w:firstLine="567"/>
        <w:jc w:val="both"/>
        <w:rPr>
          <w:rFonts w:ascii="Times New Roman" w:hAnsi="Times New Roman"/>
          <w:color w:val="000000" w:themeColor="text1"/>
          <w:sz w:val="24"/>
          <w:szCs w:val="24"/>
        </w:rPr>
      </w:pPr>
    </w:p>
    <w:p w:rsidR="004021A4" w:rsidRPr="0081064D" w:rsidRDefault="00682175" w:rsidP="004021A4">
      <w:pPr>
        <w:pStyle w:val="a4"/>
        <w:numPr>
          <w:ilvl w:val="2"/>
          <w:numId w:val="2"/>
        </w:numPr>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БИОЛОГИЯ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имеет следующую структуру:</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 xml:space="preserve">планируемые результаты освоения учебного предмета «Биология» по годам обучения; </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содержание учебного предмета «Биология» по годам обучения;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«БИОЛОГИЯ»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ПРЕДМЕТА «БИОЛОГИЯ»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Целями изучения биологии на уровне основного общего образования являются: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системы знаний о признаках и процессах жизнедеятельности биологических систем разного уровня организации;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системы знаний об особенностях строения, жизнедеятельности организма человека, условиях сохранения его здоровья;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умений применять методы биологической науки для изучения биологических систем, в том числе и организма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экологической культуры в целях сохранения собственного здоровья и охраны окружающей среды.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Достижение целей обеспечивается решением следующих ЗАДАЧ:</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воспитание биологически и экологически грамотной личности, готовой к сохранению собственного здоровья и охраны окружающей среды.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«БИОЛОГИЯ» В УЧЕБНОМ ПЛАНЕ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«БИОЛОГИЯ»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Биология — наука о живой природе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Кабинет биологии. Правила поведения и работы в кабинете с биологическими приборами и инструментами.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 Методы изучения живой природы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Лабораторные и практические работы </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Изучение лабораторного оборудования: термометры, весы, чашки Петри, пробирки, мензурки. Правила работы с оборудованием в школьном кабинете.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Ознакомление с устройством лупы, светового микроскопа, правила работы с ними.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Экскурсии или видеоэкскурсии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методами изучения живой природы — наблюдением и экспериментом.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 Организмы — тела живой природы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об организме. Доядерные и ядерные организмы.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Одноклеточные и многоклеточные организмы. Клетки, ткани, органы, системы органов.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Жизнедеятельность организмов. Особенности строения и процессов жизнедеятельности у растений, животных, бактерий и грибов.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Изучение клеток кожицы чешуи лука под лупой и микроскопом (на примере самостоятельно приготовленного микропрепарата).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Ознакомление с принципами систематики организмов.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Наблюдение за потреблением воды растением.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 Организмы и среда обитания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Выявление приспособлений организмов к среде обитания (на конкретных примерах).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Экскурсии или видеоэкскурсии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Растительный и животный мир родного края (краеведение).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Природные сообщества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Природные зоны Земли, их обитатели. Флора и фауна природных зон. Ландшафты: природные и культурные.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искусственных сообществ и их обитателей (на примере аквариума и др.).</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Экскурсии или видеоэкскурсии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Изучение природных сообществ (на примере леса, озера, пруда, луга и др.).</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сезонных явлений в жизни природных сообществ.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Живая природа и человек</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Изменения в природе в связи с развитием сельского хозяйства, производства и ростом численности населения. Влияние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Проведение акции по уборке мусора в ближайшем лесу, парке, сквере или на пришкольной территории.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Растительный организм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Ботаника — наука о растениях. Разделы ботаники. Связь ботаники с другими науками и техникой. Общие признаки растений.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Разнообразие растений. Уровни организации растительного организма. Высшие и низшие растения. Споровые и семенные растения.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Органы и системы органов растений. Строение органов растительного организма, их роль и связь между собой.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Изучение микроскопического строения листа водного растения элодеи.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строения растительных тканей (использование микропрепаратов).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Экскурсии или видеоэкскурсии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Ознакомление в природе с цветковыми растениями.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 Строение и жизнедеятельность растительного организма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Питание растения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Изучение строения корневых систем (стержневой и мочковатой) на примере гербарных экземпляров или живых растений.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микропрепарата клеток корня.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Изучение строения вегетативных и генеративных почек (на примере сирени, тополя и др.).</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Ознакомление с внешним строением листьев и листорасположением (на комнатных растениях).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Изучение микроскопического строения листа (на готовых микропрепаратах).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Наблюдение процесса выделения кислорода на свету аквариумными растениями.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Дыхание растения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роли рыхления для дыхания корней.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Транспорт веществ в растении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Обнаружение неорганических и органических веществ в растении.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Рассматривание микроскопического строения ветки дерева (на готовом микропрепарате).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Выявление передвижения воды и минеральных веществ по древесине.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Исследование строения корневища, клубня, луковицы.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Рост растения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Наблюдение за ростом корня.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Наблюдение за ростом побега.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Определение возраста дерева по спилу.</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Размножение растения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строения цветков.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Ознакомление с различными типами соцветий.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Изучение строения семян двудольных растений.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Изучение строения семян однодольных растений.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Определение всхожести семян культурных растений и посев их в грунт.</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растения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Наблюдение за ростом и развитием цветкового растения в комнатных условиях (на примере фасоли или посевного гороха).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условий прорастания семян.</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Систематические группы растений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Изучение строения одноклеточных водорослей (на примере хламидомонады и хлореллы).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строения многоклеточных нитчатых водорослей (на примере спирогиры и улотрикса).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Изучение внешнего строения мхов (на местных видах).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Изучение внешнего строения папоротника или хвоща.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Изучение внешнего строения веток, хвои, шишек и семян голосеменных растений (на примере ели, сосны или лиственницы).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Изучение внешнего строения покрытосеменных растений.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Определение видов растений (на примере трёх семейств) с использованием определителей растений или определительных карточек.</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 Развитие растительного мира на Земле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Экскурсии или видеоэкскурсии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растительного мира на Земле (экскурсия в палеонтологический или краеведческий музей).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 Растения в природных сообществах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 Растения и человек</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Экскурсии или видеоэкскурсии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Изучение сельскохозяйственных растений региона.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сорных растений региона.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Грибы. Лишайники. Бактерии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Изучение строения одноклеточных (мукор) и многоклеточных (пеницилл) плесневых грибов.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строения плодовых тел шляпочных грибов (или изучение шляпочных грибов на муляжах).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Изучение строения лишайников.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Изучение строения бактерий (на готовых микропрепаратах).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Животный организм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Зоология — наука о животных. Разделы зоологии. Связь зоологии с другими науками и техникой.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Исследование под микроскопом готовых микропрепаратов клеток и тканей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 Строение и жизнедеятельность организма животного*</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Ознакомление с органами опоры и движения у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способов поглощения пищи у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Изучение способов дыхания у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Ознакомление с системами органов транспорта веществ у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Изучение покровов тела у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Изучение органов чувств у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Формирование условных рефлексов у аквариумных рыб.</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Строение яйца и развитие зародыша птицы (курицы).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 Систематические группы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строения инфузории-туфельки и наблюдение за её передвижением. Изучение хемотаксиса.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Многообразие простейших (на готовых препаратах).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Изготовление модели клетки простейшего (амёбы, инфузории-туфельки и др.).</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строения пресноводной гидры и её передвижения (школьный аквариум).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Исследование питания гидры дафниями и циклопами (школьный аквариум).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Изготовление модели пресноводной гидры.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внешнего строения дождевого червя. Наблюдение за реакцией дождевого червя на раздражители.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Исследование внутреннего строения дождевого червя (на готовом влажном препарате и микропрепарате).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Изучение приспособлений паразитических червей к паразитизму (на готовых влажных и микропрепаратах).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Ракообразные. Особенности строения и жизнедеятельности. Значение ракообразных в природе и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внешнего строения насекомого (на примере майского жука или других крупных насекомых-вредителей).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Ознакомление с различными типами развития насекомых (на примере коллекций).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внешнего строения и особенностей передвижения рыбы (на примере живой рыбы в банке с водой).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Исследование внутреннего строения рыбы (на примере готового влажного препарата).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Многообразие земноводных и их охрана. Значение земноводных в природе и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внешнего строения и перьевого покрова птиц (на примере чучела птиц и набора перьев: контурных, пуховых и пуха).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Исследование особенностей скелета птицы.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*Изучаются 6 отрядов млекопитающих на примере двух видов из каждого отряда по выбору учителя.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особенностей скелета млекопитающих.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Исследование особенностей зубной системы млекопитающих.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 Развитие животного мира на Земле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Исследование ископаемых остатков вымерших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Животные в природных сообществах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Животный мир природных зон Земли. Основные закономерности распределения животных на планете. Фауна.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Животные и человек</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Человек — биосоциальный вид</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 Структура организма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Изучение клеток слизистой оболочки полости рта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микроскопического строения тканей (на готовых микропрепаратах).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Распознавание органов и систем органов человека (по таблицам).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 Нейрогуморальная регуляция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Нервная система человека, её организация и значение.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Нейроны, нервы, нервные узлы. Рефлекс. Рефлекторная дуга. Рецепторы. Двухнейронные и трёхнейронные рефлекторные дуги.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Изучение головного мозга человека (по муляжам).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изменения размера зрачка в зависимости от освещённости.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 Опора и движение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свойств кости.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строения костей (на муляжах).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Изучение строения позвонков (на муляжах).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Определение гибкости позвоночника.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Измерение массы и роста своего организма.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Изучение влияния статической и динамической нагрузки на утомление мышц.</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Выявление нарушения осанки.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Определение признаков плоскостопия.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Оказание первой помощи при повреждении скелета и мышц.</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Внутренняя среда организма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микроскопического строения крови человека и лягушки (сравнение).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Кровообращение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Измерение кровяного давления.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пульса и числа сердечных сокращений в покое и после дозированных физических нагрузок у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Первая помощь при кровотечениях.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Дыхание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Измерение обхвата грудной клетки в состоянии вдоха и выдоха.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частоты дыхания. Влияние различных факторов на частоту дыхания.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Питание и пищеварение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действия ферментов слюны на крахмал.</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Наблюдение действия желудочного сока на белки.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Обмен веществ и превращение энергии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Нормы и режим питания. Рациональное питание — фактор укрепления здоровья. Нарушение обмена веществ.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состава продуктов питания.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Составление меню в зависимости от калорийности пищи.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Способы сохранения витаминов в пищевых продуктах.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 Кожа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Строение и функции кожи. Кожа и её производные. Кожа и терморегуляция. Влияние на кожу факторов окружающей среды.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Исследование с помощью лупы тыльной и ладонной стороны кисти.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жирности различных участков кожи лица.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Описание мер по уходу за кожей лица и волосами в зависимости от типа кожи.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Описание основных гигиенических требований к одежде и обуви.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 Выделение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Определение местоположения почек (на муляже).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Описание мер профилактики болезней почек.</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 Размножение и развитие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Описание основных мер по профилактике инфекционных заболеваний, передающихся половым путём.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 Органы чувств и сенсорные системы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Органы равновесия, мышечного чувства, осязания, обоняния и вкуса. Взаимодействие сенсорных систем организма.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Определение остроты зрения у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Изучение строения органа зрения (на муляже и влажном препарате).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Изучение строения органа слуха (на муляже).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14. Поведение и психика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Лабораторные и практические работы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Изучение кратковременной памяти.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Определение объёма механической и логической памяти.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Оценка сформированности навыков логического мышления.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15. Человек и окружающая среда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«БИОЛОГИЯ» НА УРОВНЕ ОСНОВНОГО ОБЩЕГО ОБРАЗОВАНИЯ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Патриотическое воспитание: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Гражданское воспитание: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к конструктивной совместной деятельности при выполнении исследований и проектов, стремление к взаимопониманию и взаимопомощи.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Духовно-нравственное воспитание: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оценивать поведение и поступки с позиции нравственных норм и норм экологической культуры;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понимание значимости нравственного аспекта деятельности человека в медицине и биологии.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Эстетическое воспитание: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понимание роли биологии в формировании эстетической культуры личности.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Ценности научного познания: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понимание роли биологической науки в формировании научного мировоззрения;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научной любознательности, интереса к биологической науке, навыков исследовательской деятельности.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культуры здоровья: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соблюдение правил безопасности, в том числе навыки безопасного поведения в природной среде;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сформированность навыка рефлексии, управление собственным эмоциональным состоянием.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Трудовое воспитание: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Экологическое воспитание: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ориентация на применение биологических знаний при решении задач в области окружающей среды;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осознание экологических проблем и путей их решения;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к участию в практической деятельности экологической направленности.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Адаптация обучающегося к изменяющимся условиям социальной и природной среды: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адекватная оценка изменяющихся условий;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принятие решения (индивидуальное, в группе) в изменяющихся условиях на основании анализа биологической информации;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планирование действий в новой ситуации на основании знаний биологических закономерностей.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познавательные действия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логические действия: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и характеризовать существенные признаки биологических объектов (явлений);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дефициты информации, данных, необходимых для решения поставленной задачи;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исследовательские действия: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вопросы как исследовательский инструмент познания;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формировать гипотезу об истинности собственных суждений, аргументировать свою позицию, мнение;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на применимость и достоверность информацию, полученную в ходе наблюдения и эксперимента;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анализировать, систематизировать и интерпретировать биологическую информацию различных видов и форм представления;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сходные аргументы (подтверждающие или опровергающие одну и ту же идею, версию) в различных информационных источниках;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надёжность биологической информации по критериям, предложенным учителем или сформулированным самостоятельно;</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запоминать и систематизировать биологическую информацию.</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коммуникативные действия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воспринимать и формулировать суждения, выражать эмоции в процессе выполнения практических и лабораторных работ;</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выражать себя (свою точку зрения) в устных и письменных текстах;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намерения других, проявлять уважительное отношение к собеседнику и в корректной форме формулировать свои возражения;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свои суждения с суждениями других участников диалога, обнаруживать различие и сходство позиций;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публично представлять результаты выполненного биологического опыта (эксперимента, исследования, проекта);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Совместная деятельность (сотрудничество):</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регулятивные действия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Самоорганизация: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проблемы для решения в жизненных и учебных ситуациях, используя биологические знания;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ориентироваться в различных подходах принятия решений (индивидуальное, принятие решения в группе, принятие решений группой);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делать выбор и брать ответственность за решение.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Самоконтроль (рефлексия):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способами самоконтроля, самомотивации и рефлексии;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давать адекватную оценку ситуации и предлагать план её изменения;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вносить коррективы в деятельность на основе новых обстоятельств, изменившихся ситуаций, установленных ошибок, возникших трудностей;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соответствие результата цели и условиям.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Эмоциональный интеллект:</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называть и управлять собственными эмоциями и эмоциями других;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и анализировать причины эмоций;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ставить себя на место другого человека, понимать мотивы и намерения другого;</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регулировать способ выражения эмоций.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Принятие себя и других: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осознанно относиться к другому человеку, его мнению;</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признавать своё право на ошибку и такое же право другого;</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открытость себе и другим;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осознавать невозможность контролировать всё вокруг;</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биологию как науку о живой природе; называть признаки живого, сравнивать объекты живой и неживой природы;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раскрывать понятие о среде обитания (водной, наземно-воздушной, почвенной, внутри организменной), условиях среды обитания;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характеризующие приспособленность организмов к среде обитания, взаимосвязи организмов в сообществах;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выделять отличительные признаки природных и искусственных сообществ;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раскрывать роль биологии в практической деятельности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приёмами работы с лупой, световым и цифровым микроскопами при рассматривании биологических объектов;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при выполнении учебных заданий научно-популярную литературу по биологии, справочные материалы, ресурсы Интернета;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создавать письменные и устные сообщения, грамотно используя понятийный аппарат изучаемого раздела биологии.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ботанику как биологическую науку, её разделы и связи с другими науками и техникой;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растительные ткани и органы растений между собой;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причинно-следственные связи между строением и функциями тканей и органов растений, строением и жизнедеятельностью растений;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растения и их части по разным основаниям;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полученные знания для выращивания и размножения культурных растений;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создавать письменные и устные сообщения, грамотно используя понятийный аппарат изучаемого раздела биологии.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признаки классов покрытосеменных или цветковых, семейств двудольных и однодольных растений;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выделять существенные признаки строения и жизнедеятельности растений, бактерий, грибов, лишайников;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описание и сравнивать между собой растения, грибы, лишайники, бактерии по заданному плану; делать выводы на основе сравнения;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описывать усложнение организации растений в ходе эволюции растительного мира на Земле;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черты приспособленности растений к среде обитания, значение экологических факторов для растений;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культурных растений и их значение в жизни человека; понимать причины и знать меры охраны растительного мира Земли;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зоологию как биологическую науку, её разделы и связь с другими науками и техникой;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раскрывать общие признаки животных, уровни организации животного организма: клетки, ткани, органы, системы органов, организм;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животные ткани и органы животных между собой;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причинно-следственные связи между строением, жизнедеятельностью и средой обитания животных изучаемых систематических групп;</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признаки классов членистоногих и хордовых; отрядов насекомых и млекопитающих;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работы с использованием приборов и инструментов цифровой лаборатории;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представителей отдельных систематических групп животных и делать выводы на основе сравнения;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животных на основании особенностей строения;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описывать усложнение организации животных в ходе эволюции животного мира на Земле;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черты приспособленности животных к среде обитания, значение экологических факторов для животных;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взаимосвязи животных в природных сообществах, цепи питания;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взаимосвязи животных с растениями, грибами, лишайниками и бактериями в природных сообществах;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животных природных зон Земли, основные закономерности распространения животных по планете;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раскрывать роль животных в природных сообществах;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причины и знать меры охраны животного мира Земли;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биологически активные вещества (витамины, ферменты, гормоны), выявлять их роль в процессе обмена веществ и превращения энергии;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биологические модели для выявления особенностей строения и функционирования органов и систем органов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нейрогуморальную регуляцию процессов жизнедеятельности организма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2.1.11 ХИМИЯ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«ХИМИЯ»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ПРЕДМЕТА «ХИМИЯ»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связи с этим при изучении предмета в основной школе доминирующее значение приобрели такие цели, как:</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умений объяснять и оценивать явления окружающего мира на основании знаний и опыта, полученных при изучении химии;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«ХИМИЯ» В УЧЕБНОМ ПЛАНЕ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Учебным планом на её изучение отведено 136 учебных часов — по 2 ч в неделю в 8 и 9 классах соответственно.</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структуре примерной рабочей программы наряду с пояснительной запиской выделены следующие разделы: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планируемые результаты освоения учебного предмета «Химия» — личностные, метапредметные, предметные;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содержание учебного предмета «Химия» по годам обучения;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«ХИМИЯ»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Первоначальные химические понятия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Атомы и молекулы. Химические элементы. Символы химических элементов. Простые и сложные вещества. Атомно-молекулярное учение.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Важнейшие представители неорганических веществ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Количество вещества. Моль. Молярная масса. Закон Авогадро. Молярный объём газов. Расчёты по химическим уравнениям.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Соли. Номенклатура солей (международная и тривиальная). Физические и химические свойства солей. Получение солей.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Генетическая связь между классами неорганических соединений.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Периодический закон и Периодическая система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химических элементов Д. И. Менделеева. Строение атомов.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Химическая связь. Окислительно-восстановительные реакции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Химическая связь. Ковалентная (полярная и неполярная) связь. Электроотрицательность химических элементов. Ионная связь.</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Межпредметные связи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Биология: фотосинтез, дыхание, биосфера.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География: атмосфера, гидросфера, минералы, горные породы, полезные ископаемые, топливо, водные ресурсы.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Вещество и химическая реакция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Неметаллы и их соединения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элементов VIA-группы. Особенности строения атомов, характерные степени окисления.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элементов VA-группы. Особенности строения атомов, характерные степени окисления.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элементов IVA-ГРУППЫ. Особенности строения атомов, характерные степени окисления.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Металлы и их соединения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Химия и окружающая среда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Природные источники углеводородов (уголь, природный газ, нефть), продукты их переработки, их роль в быту и промышленности.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Химический эксперимент: изучение образцов материалов (стекло, сплавы металлов, полимерные материалы).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Межпредметные связи</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Биология: фотосинтез, дыхание, биосфера, экосистема, минеральные удобрения, микроэлементы, макроэлементы, питательные вещества.</w:t>
      </w:r>
    </w:p>
    <w:p w:rsidR="004021A4" w:rsidRPr="0081064D" w:rsidRDefault="004021A4" w:rsidP="004021A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География: атмосфера, гидросфера, минералы, горные породы, полезные ископаемые, топливо, водные ресурсы.</w:t>
      </w:r>
    </w:p>
    <w:p w:rsidR="004021A4"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«ХИМИЯ» НА УРОВНЕ ОСНОВНОГО ОБЩЕГО ОБРАЗОВАНИЯ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отражают сформированность, в том числе в части: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Патриотического воспитания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Гражданского воспитания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Ценности научного познания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познавательных мотивов, направленных на получение новых знаний по химии, необходимых для объяснения наблюдаемых процессов и явлений;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Формирования культуры здоровья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Трудового воспитания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Экологического воспитания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экологического мышления, умения руководствоваться им в познавательной, коммуникативной и социальной практике.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Базовыми логическими действиями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Базовыми исследовательскими действиями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Работой с информацией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Универсальными коммуникативными действиями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Универсальными регулятивными действиями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умением использовать и анализировать контексты, предлагаемые в условии заданий.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представлены по годам обучения и отражают сформированность у обучающихся следующих умений: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иллюстрировать взаимосвязь основных химических понятий (см. п. 1) и применять эти понятия при описании веществ и их превращений;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использовать химическую символику для составления формул веществ и уравнений химических реакций;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иллюстрировать взаимосвязь основных химических понятий (см. п. 1) и применять эти понятия при описании веществ и их превращений;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использовать химическую символику для составления формул веществ и уравнений химических реакций;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раскрывать сущность окислительно-восстановительных реакций посредством составления электронного баланса этих реакций;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прогнозировать свойства веществ в зависимости от их строения; возможности протекания химических превращений в различных условиях;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13)</w:t>
      </w:r>
      <w:r w:rsidRPr="0081064D">
        <w:rPr>
          <w:rFonts w:ascii="Times New Roman" w:hAnsi="Times New Roman"/>
          <w:color w:val="000000" w:themeColor="text1"/>
          <w:sz w:val="24"/>
          <w:szCs w:val="24"/>
        </w:rPr>
        <w:tab/>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14)</w:t>
      </w:r>
      <w:r w:rsidRPr="0081064D">
        <w:rPr>
          <w:rFonts w:ascii="Times New Roman" w:hAnsi="Times New Roman"/>
          <w:color w:val="000000" w:themeColor="text1"/>
          <w:sz w:val="24"/>
          <w:szCs w:val="24"/>
        </w:rPr>
        <w:tab/>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p>
    <w:p w:rsidR="000B14AB" w:rsidRPr="0081064D" w:rsidRDefault="000B14AB" w:rsidP="000B14AB">
      <w:pPr>
        <w:pStyle w:val="a4"/>
        <w:numPr>
          <w:ilvl w:val="2"/>
          <w:numId w:val="2"/>
        </w:numPr>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ИЗОБРАЗИТЕЛЬНОЕ ИСКУССТВО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«ИЗОБРАЗИТЕЛЬНОЕ ИСКУССТВО»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ЦЕЛЬ ИЗУЧЕНИЯ УЧЕБНОГО ПРЕДМЕТА «ИЗОБРАЗИТЕЛЬНОЕ ИСКУССТВО»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Задачами учебного предмета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«Изобразительное искусство» являются: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у обучающихся представлений об отечественной и мировой художественной культуре во всём многообразии её видов;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у обучающихся навыков эстетического видения и преобразования мира;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пространственного мышления и аналитических визуальных способностей;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наблюдательности, ассоциативного мышления и творческого воображения;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воспитание уважения и любви к цивилизационному наследию России через освоение отечественной художественной культуры;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ПРЕДМЕТА «ИЗОБРАЗИТЕЛЬНОЕ ИСКУССТВО» В УЧЕБНОМ ПЛАНЕ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«ИЗОБРАЗИТЕЛЬНОЕ ИСКУССТВО»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1 «Декоративно-прикладное и народное искусство»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декоративно-прикладном искусстве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Декоративно-прикладное искусство и его виды.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Декоративно-прикладное искусство и предметная среда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Древние корни народного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Истоки образного языка декоративно-прикладного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Традиционные образы народного (крестьянского) прикладного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Связь народного искусства с природой, бытом, трудом, верованиями и эпосом.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природных материалов в строительстве и изготовлении предметов быта, их значение в характере труда и жизненного уклада.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Образно-символический язык народного прикладного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Знаки-символы традиционного крестьянского прикладного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Убранство русской избы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Конструкция избы, единство красоты и пользы — функционального и символического — в её постройке и украшении.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рисунков — эскизов орнаментального декора крестьянского дома.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Устройство внутреннего пространства крестьянского дома. Декоративные элементы жилой среды.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Народный праздничный костюм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Образный строй народного праздничного костюма — женского и мужского.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Традиционная конструкция русского женского костюма — северорусский (сарафан) и южнорусский (понёва) варианты.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Разнообразие форм и украшений народного праздничного костюма для различных регионов страны.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Народные праздники и праздничные обряды как синтез всех видов народного творчества.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сюжетной композиции или участие в работе по созданию коллективного панно на тему традиций народных праздников.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Народные художественные промыслы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Многообразие видов традиционных ремёсел и происхождение художественных промыслов народов России.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эскиза игрушки по мотивам избранного промысла.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Мир сказок и легенд, примет и оберегов в творчестве мастеров художественных промыслов.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Отражение в изделиях народных промыслов многообразия исторических, духовных и культурных традиций.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Декоративно-прикладное искусство в культуре разных эпох и народов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декоративно-прикладного искусства в культуре древних цивилизаций.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Отражение в декоре мировоззрения эпохи, организации общества, традиций быта и ремесла, уклада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Украшение жизненного пространства: построений, интерьеров, предметов быта — в культуре разных эпох.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Декоративно-прикладное искусство в жизни современного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Символический знак в современной жизни: эмблема, логотип, указующий или декоративный знак.</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Государственная символика и традиции геральдики.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Декоративные украшения предметов нашего быта и одежды.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Значение украшений в проявлении образа человека, его характера, самопонимания, установок и намерений.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Декор на улицах и декор помещений.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Декор праздничный и повседневный.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Праздничное оформление школы.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2 «Живопись, графика, скульптура»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сведения о видах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Пространственные и временные виды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Изобразительные, конструктивные и декоративные виды пространственных искусств, их место и назначение в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виды живописи, графики и скульптуры.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Художник и зритель: зрительские умения, знания и творчество зрителя.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изобразительного искусства и его выразительные средства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Живописные, графические и скульптурные художественные материалы, их особые свойства.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Рисунок — основа изобразительного искусства и мастерства художника.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рисунка: зарисовка, набросок, учебный рисунок и творческий рисунок.</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Навыки размещения рисунка в листе, выбор формата.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Начальные умения рисунка с натуры. Зарисовки простых предметов.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Линейные графические рисунки и наброски.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Тон и тональные отношения: тёмное — светлое.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Ритм и ритмическая организация плоскости листа.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скульптуры и характер материала в скульптуре. Скульптурные памятники, парковая скульптура, камерная скульптура.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Статика и движение в скульптуре. Круглая скульптура. Произведения мелкой пластики. Виды рельефа.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Жанры изобразительного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 изображения, сюжет и содержание произведения изобразительного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Натюрморт</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Основы графической грамоты: правила объёмного изображения предметов на плоскости.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Линейное построение предмета в пространстве: линия горизонта, точка зрения и точка схода, правила перспективных сокращений.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Изображение окружности в перспективе.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Рисование геометрических тел на основе правил линейной перспективы.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Сложная пространственная форма и выявление её конструкции.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Рисунок сложной формы предмета как соотношение простых геометрических фигур.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Линейный рисунок конструкции из нескольких геометрических тел.</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Рисунок натюрморта графическими материалами с натуры или по представлению.</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Творческий натюрморт в графике. Произведения художников-графиков. Особенности графических техник. Печатная графика.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Портрет</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Великие портретисты в европейском искусстве.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развития портретного жанра в отечественном искусстве. Великие портретисты в русской живописи.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Парадный и камерный портрет в живописи.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развития жанра портрета в искусстве ХХ в.— отечественном и европейском.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Построение головы человека, основные пропорции лица, соотношение лицевой и черепной частей головы.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Графический портрет в работах известных художников. Разнообразие графических средств в изображении образа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Графический портретный рисунок с натуры или по памяти.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освещения головы при создании портретного образа.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Свет и тень в изображении головы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Портрет в скульптуре.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Выражение характера человека, его социального положения и образа эпохи в скульптурном портрете.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Значение свойств художественных материалов в создании скульптурного портрета.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Живописное изображение портрета. Роль цвета в живописном портретном образе в произведениях выдающихся живописцев.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Опыт работы над созданием живописного портрета.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Пейзаж</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изображения пространства в эпоху Древнего мира, в средневековом искусстве и в эпоху Возрождения.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построения линейной перспективы в изображении пространства.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воздушной перспективы, построения переднего, среднего и дальнего планов при изображении пейзажа.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изображения разных состояний природы и её освещения. Романтический пейзаж. Морские пейзажи И. Айвазовского.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Живописное изображение различных состояний природы.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Творческий опыт в создании композиционного живописного пейзажа своей Родины.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Графический образ пейзажа в работах выдающихся мастеров.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Средства выразительности в графическом рисунке и многообразие графических техник.</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Графические зарисовки и графическая композиция на темы окружающей природы.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Городской пейзаж в творчестве мастеров искусства. Многообразие в понимании образа города.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Опыт изображения городского пейзажа. Наблюдательная перспектива и ритмическая организация плоскости изображения.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Бытовой жанр в изобразительном искусстве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Исторический жанр в изобразительном искусстве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Историческая тема в искусстве как изображение наиболее значительных событий в жизни общества.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Историческая картина в русском искусстве XIX в. и её особое место в развитии отечественной культуры.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Разработка эскизов композиции на историческую тему с опорой на собранный материал по задуманному сюжету.</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Библейские темы в изобразительном искусстве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Исторические картины на библейские темы: место и значение сюжетов Священной истории в европейской культуре.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Произведения на библейские темы Леонардо да Винчи, Рафаэля, Рембрандта, в скульптуре «Пьета» Микеланджело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Иконопись как великое проявление русской культуры. Язык изображения в иконе — его религиозный и символический смысл.</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Великие русские иконописцы: духовный свет икон Андрея Рублёва, Феофана Грека, Дионисия.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над эскизом сюжетной композиции.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и значение изобразительного искусства в жизни людей: образ мира в изобразительном искусстве.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3 «Архитектура и дизайн»</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Архитектура и дизайн — искусства художественной постройки — конструктивные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Дизайн и архитектура как создатели «второй природы» — предметно-пространственной среды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Функциональность предметно-пространственной среды и выражение в ней мировосприятия, духовно-ценностных позиций общества.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Материальная культура человечества как уникальная информация о жизни людей в разные исторические эпохи.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архитектуры в понимании человеком своей идентичности. Задачи сохранения культурного наследия и природного ландшафта.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Графический дизайн</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Элементы композиции в графическом дизайне: пятно, линия, цвет, буква, текст и изображение.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Формальная композиция как композиционное построение на основе сочетания геометрических фигур, без предметного содержания.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свойства композиции: целостность и соподчинённость элементов.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цвета в организации композиционного пространства.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Шрифты и шрифтовая композиция в графическом дизайне.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Форма буквы как изобразительно-смысловой символ.</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Шрифт и содержание текста. Стилизация шрифта.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Типографика. Понимание типографской строки как элемента плоскостной композиции.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аналитических и практических работ по теме «Буква — изобразительный элемент композиции».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Композиционные основы макетирования в графическом дизайне при соединении текста и изображения.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Макет разворота книги или журнала по выбранной теме в виде коллажа или на основе компьютерных программ.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Макетирование объёмно-пространственных композиций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Макетирование. Введение в макет понятия рельефа местности и способы его обозначения на макете.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аналитических зарисовок форм бытовых предметов.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Творческое проектирование предметов быта с определением их функций и материала изготовления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Конструирование объектов дизайна или архитектурное макетирование с использованием цвета.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Социальное значение дизайна и архитектуры как среды жизни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Архитектура народного жилища, храмовая архитектура, частный дом в предметно-пространственной среде жизни разных народов.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Пути развития современной архитектуры и дизайна: город сегодня и завтра.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Пространство городской среды. Исторические формы планировки городской среды и их связь с образом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цвета в формировании пространства. Схема-планировка и реальность.</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Современные поиски новой эстетики в градостроительстве.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Образно-стилевое единство материальной культуры каждой эпохи. Интерьер как отражение стиля жизни его хозяев.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Интерьеры общественных зданий (театр, кафе, вокзал, офис, школа).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Организация архитектурно-ландшафтного пространства. Город в единстве с ландшафтно-парковой средой.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дизайн-проекта территории парка или приусадебного участка в виде схемы-чертежа.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Единство эстетического и функционального в объёмнопространственной организации среды жизнедеятельности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 человека и индивидуальное проектирование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Проектные работы по созданию облика частного дома, комнаты и сада. Дизайн предметной среды в интерьере частного дома.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Мода и культура как параметры создания собственного костюма или комплекта одежды.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Выполнение практических творческих эскизов по теме «Дизайн современной одежды».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Искусство грима и причёски. Форма лица и причёска. Макияж дневной, вечерний и карнавальный. Грим бытовой и сценический.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Имидж-дизайн и его связь с публичностью, технологией социального поведения, рекламой, общественной деятельностью.</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Дизайн и архитектура — средства организации среды жизни людей и строительства нового мира.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4 «Изображение в синтетических, экранных видах искусства и художественная фотография» (вариативный)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Значение развития технологий в становлении новых видов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Мультимедиа и объединение множества воспринимаемых человеком информационных средств на экране цифрового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Художник и искусство театра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Рождение театра в древнейших обрядах. История развития искусства театра.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Жанровое многообразие театральных представлений, шоу, праздников и их визуальный облик.</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художника и виды профессиональной деятельности художника в современном театре.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Сценография и создание сценического образа. Сотворчество художника-постановщика с драматургом, режиссёром и актёрами.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освещения в визуальном облике театрального действия. Бутафорские, пошивочные, декорационные и иные цеха в театре.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Творчество художников-постановщиков в истории отечественного искусства (К. Коровин, И. Билибин, А. Головин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Школьный спектакль и работа художника по его подготовке.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Художник в театре кукол и его ведущая роль как соавтора режиссёра и актёра в процессе создания образа персонажа.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Условность и метафора в театральной постановке как образная и авторская интерпретация реальности.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Художественная фотография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Современные возможности художественной обработки цифровой фотографии.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Композиция кадра, ракурс, плановость, графический ритм.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Умения наблюдать и выявлять выразительность и красоту окружающей жизни с помощью фотографии.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Фотопейзаж в творчестве профессиональных фотографов.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освещения в портретном образе. Фотография постановочная и документальная.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Фотопортрет в истории профессиональной фотографии и его связь с направлениями в изобразительном искусстве.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Фоторепортаж. Образ события в кадре. Репортажный снимок — свидетельство истории и его значение в сохранении памяти о событии.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«Работать для жизни...» — фотографии Александра Родченко, их значение и влияние на стиль эпохи.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Возможности компьютерной обработки фотографий, задачи преобразования фотографий и границы достоверности.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Коллаж как жанр художественного творчества с помощью различных компьютерных программ.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Художественная фотография как авторское видение мира, как образ времени и влияние фотообраза на жизнь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Изображение и искусство кино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Ожившее изображение. История кино и его эволюция как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Монтаж композиционно построенных кадров — основа языка киноискусства.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электронно-цифровых технологий в современном игровом кинематографе.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Этапы создания анимационного фильма. Требования и критерии художественности.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Изобразительное искусство на телевидении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Искусство и технология. Создатель телевидения — русский инженер Владимир Козьмич Зворыкин.</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Деятельность художника на телевидении: художники по свету, костюму, гриму; сценографический дизайн и компьютерная графика.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Школьное телевидение и студия мультимедиа. Построение видеоряда и художественного оформления.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Художнические роли каждого человека в реальной бытийной жизни.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искусства в жизни общества и его влияние на жизнь каждого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«ИЗОБРАЗИТЕЛЬНОЕ ИСКУССТВО» НА УРОВНЕ ОСНОВНОГО ОБЩЕГО ОБРАЗОВАНИЯ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Патриотическое воспитание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 Гражданское воспитание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 Духовно-нравственное воспитание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 Эстетическое воспитание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Ценности познавательной деятельности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Экологическое воспитание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Трудовое воспитание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Воспитывающая предметно-эстетическая среда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Овладение универсальными познавательными действиями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пространственных представлений и сенсорных способностей: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предметные и пространственные объекты по заданным основаниям;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форму предмета, конструкции;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положение предметной формы в пространстве;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обобщать форму составной конструкции;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структуру предмета, конструкции, пространства, зрительного образа;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структурировать предметно-пространственные явления;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пропорциональное соотношение частей внутри целого и предметов между собой;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абстрагировать образ реальности в построении плоской или пространственной композиции.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Базовые логические и исследовательские действия: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и характеризовать существенные признаки явлений художественной культуры;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анализировать, сравнивать и оценивать с позиций эстетических категорий явления искусства и действительности;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произведения искусства по видам и, соответственно, по назначению в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ставить и использовать вопросы как исследовательский инструмент познания;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вести исследовательскую работу по сбору информационного материала по установленной или выбранной теме;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формулировать выводы и обобщения по результатам наблюдения или исследования, аргументированно защищать свои позиции.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Работа с информацией: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электронные образовательные ресурсы;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работать с электронными учебными пособиями и учебниками;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2. Овладение универсальными коммуникативными действиями </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искусство в качестве особого языка общения — межличностного (автор — зритель), между поколениями, между народами;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публично представлять и объяснять результаты своего творческого, художественного или исследовательского опыта;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 Овладение универсальными регулятивными действиями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Самоорганизация: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Самоконтроль:</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соотносить свои действия с планируемыми результатами, осуществлять контроль своей деятельности в процессе достижения результата;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основами самоконтроля, рефлексии, самооценки на основе соответствующих целям критериев.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Эмоциональный интеллект:</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развивать способность управлять собственными эмоциями, стремиться к пониманию эмоций других;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рефлексировать эмоции как основание для художественного восприятия искусства и собственной художественной деятельности;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развивать свои эмпатические способности, способность сопереживать, понимать намерения и переживания свои и других;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признавать своё и чужое право на ошибку;</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1 «Декоративно-прикладное и народное искусство»: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коммуникативные, познавательные и культовые функции декоративно-прикладного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специфику образного языка декоративного искусства — его знаковую природу, орнаментальность, стилизацию изображения;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разные виды орнамента по сюжетной основе: геометрический, растительный, зооморфный, антропоморфный;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практическими навыками самостоятельного творческого создания орнаментов ленточных, сетчатых, центрических;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практический опыт изображения характерных традиционных предметов крестьянского быта;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значение народных промыслов и традиций художественного ремесла в современной жизни;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рассказывать о происхождении народных художественных промыслов; о соотношении ремесла и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называть характерные черты орнаментов и изделий ряда отечественных народных художественных промыслов;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древние образы народного искусства в произведениях современных народных промыслов;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перечислять материалы, используемые в народных художественных промыслах: дерево, глина, металл, стекло,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изделия народных художественных промыслов по материалу изготовления и технике декора;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связь между материалом, формой и техникой декора в произведениях народных промыслов;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приёмах и последовательности работы при создании изделий некоторых художественных промыслов;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изображать фрагменты орнаментов, отдельные сюжеты, детали или общий вид изделий ряда отечественных художественных промыслов;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и объяснять значение государственной символики, иметь представление о значении и содержании геральдики;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овладевать навыками коллективной практической творческой работы по оформлению пространства школы и школьных праздников.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2 «Живопись, графика, скульптура»: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различия между пространственными и временными видами искусства и их значение в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причины деления пространственных искусств на виды;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основные виды живописи, графики и скульптуры, объяснять их назначение в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Язык изобразительного искусства и его выразительные средства: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и характеризовать традиционные художественные материалы для графики, живописи, скульптуры;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различных художественных техниках в использовании художественных материалов;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роль рисунка как основы изобразительной деятельности;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учебного рисунка — светотеневого изображения объёмных форм;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основы линейной перспективы и уметь изображать объёмные геометрические тела на двухмерной плоскости;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содержание понятий «тон», «тональные отношения» и иметь опыт их визуального анализа;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линейного рисунка, понимать выразительные возможности линии;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творческого композиционного рисунка в ответ на заданную учебную задачу или как самостоятельное творческое действие;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основы цветоведения: характеризовать основные и составные цвета, дополнительные цвета — и значение этих знаний для искусства живописи;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содержание понятий «колорит», «цветовые отношения», «цветовой контраст» и иметь навыки практической работы гуашью и акварелью;</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Жанры изобразительного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понятие «жанры в изобразительном искусстве», перечислять жанры;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разницу между предметом изображения, сюжетом и содержанием произведения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Натюрморт:</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и уметь применять в рисунке правила линейной перспективы и изображения объёмного предмета в двухмерном пространстве листа;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об освещении как средстве выявления объёма предмета;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создания графического натюрморта;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создания натюрморта средствами живописи.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Портрет:</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содержание портретного образа в искусстве Древнего Рима, эпохи Возрождения и Нового времени;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что в художественном портрете присутствует также выражение идеалов эпохи и авторская позиция художника;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и претворять в рисунке основные позиции конструкции головы человека, пропорции лица, соотношение лицевой и черепной частей головы;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скульптурном портрете в истории искусства, о выражении характера человека и образа эпохи в скульптурном портрете;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начальный опыт лепки головы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приобретать опыт графического портретного изображения как нового для себя видения индивидуальности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графических портретах мастеров разных эпох, о разнообразии графических средств в изображении образа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характеризовать роль освещения как выразительного средства при создании художественного образа;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жанре портрета в искусстве ХХ в. — западном и отечественном.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Пейзаж:</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и уметь сравнивать изображение пространства в эпоху Древнего мира, в Средневековом искусстве и в эпоху Возрождения;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правила построения линейной перспективы и уметь применять их в рисунке;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правила воздушной перспективы и уметь их применять на практике;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морских пейзажах И. Айвазовского;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об особенностях пленэрной живописи и колористической изменчивости состояний природы;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объяснять, как в пейзажной живописи развивался образ отечественной природы и каково его значение в развитии чувства Родины;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живописного изображения различных активно выраженных состояний природы;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пейзажных зарисовок, графического изображения природы по памяти и представлению;</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художественной наблюдательности как способа развития интереса к окружающему миру и его художественно-поэтическому видению;</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изображения городского пейзажа — по памяти или представлению;</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обрести навыки восприятия образности городского пространства как выражения самобытного лица культуры и истории народа;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и объяснять роль культурного наследия в городском пространстве, задачи его охраны и сохранения.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Бытовой жанр: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роль изобразительного искусства в формировании представлений о жизни людей разных эпох и народов;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тему, сюжет и содержание в жанровой картине; выявлять образ нравственных и ценностных смыслов в жанровой картине;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значение художественного изображения бытовой жизни людей в понимании истории человечества и современной жизни;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осознавать многообразие форм организации бытовой жизни и одновременно единство мира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изображения бытовой жизни разных народов в контексте традиций их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понятие «бытовой жанр» и уметь приводить несколько примеров произведений европейского и отечественного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Исторический жанр: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развитии исторического жанра в творчестве отечественных художников ХХ 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объяснять, почему произведения на библейские, мифологические темы, сюжеты об античных героях принято относить к историческому жанру;</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узнавать и называть авторов таких произведений, как «Давид» Микеланджело, «Весна» С. Боттичелли;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Библейские темы в изобразительном искусстве: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 значении библейских сюжетов в истории культуры и узнавать сюжеты Священной истории в произведениях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 картинах на библейские темы в истории русского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смысловом различии между иконой и картиной на библейские темы;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знания о русской иконописи, о великих русских иконописцах: Андрее Рублёве, Феофане Греке, Дионисии;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воспринимать искусство древнерусской иконописи как уникальное и высокое достижение отечественной культуры;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творческий и деятельный характер восприятия произведений искусства на основе художественной культуры зрителя;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рассуждать о месте и значении изобразительного искусства в культуре, в жизни общества, в жизни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3 «Архитектура и дизайн»:</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роль архитектуры и дизайна в построении предметно-пространственной среды жизнедеятельности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рассуждать о влиянии предметно-пространственной среды на чувства, установки и поведение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рассуждать о том, как предметно-пространственная среда организует деятельность человека и представления о самом себе;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ценность сохранения культурного наследия, выраженного в архитектуре, предметах труда и быта разных эпох.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Графический дизайн:</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понятие формальной композиции и её значение как основы языка конструктивных искусств;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основные средства — требования к композиции;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перечислять и объяснять основные типы формальной композиции;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различные формальные композиции на плоскости в зависимости от поставленных задач;</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выделять при творческом построении композиции листа композиционную доминанту;</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формальные композиции на выражение в них движения и статики;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навыки вариативности в ритмической организации листа;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роль цвета в конструктивных искусствах;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технологию использования цвета в живописи и в конструктивных искусствах;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выражение «цветовой образ»;</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цвет в графических композициях как акцент или доминанту, объединённые одним стилем;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шрифт как графический рисунок начертания букв, объединённых общим стилем, отвечающий законам художественной композиции;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печатное слово, типографскую строку в качестве элементов графической композиции;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приобрести творческий опыт построения композиции плаката, поздравительной открытки или рекламы на основе соединения текста и изображения;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Социальное значение дизайна и архитектуры как среды жизни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построения объёмно-пространственной композиции как макета архитектурного пространства в реальной жизни;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построение макета пространственно-объёмной композиции по его чертежу;</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 роли строительного материала в эволюции архитектурных конструкций и изменении облика архитектурных сооружений;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понятие «городская среда»; рассматривать и объяснять планировку города как способ организации образа жизни людей;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различные виды планировки города; иметь опыт разработки построения городского пространства в виде макетной или графической схемы;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творческого проектирования интерьерного пространства для конкретных задач жизнедеятельности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об истории костюма в истории разных эпох; характеризовать понятие моды в одежде; объяснять,</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как в одежде проявляются социальный статус человека, его ценностные ориентации, мировоззренческие идеалы и характер деятельности;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конструкции костюма и применении законов композиции в проектировании одежды, ансамбле в костюме;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4 «Изображение в синтетических, экранных видах искусства и художественная фотография» (вариативный):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и характеризовать роль визуального образа в синтетических искусствах;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Художник и искусство театра: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об истории развития театра и жанровом многообразии театральных представлений;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 роли художника и видах профессиональной художнической деятельности в современном театре;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сценографии и символическом характере сценического образа;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ведущую роль художника кукольного спектакля как соавтора режиссёра и актёра в процессе создания образа персонажа;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практический навык игрового одушевления куклы из простых бытовых предметов;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Художественная фотография: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объяснять понятия «длительность экспозиции», «выдержка», «диафрагма»;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навыки фотографирования и обработки цифровых фотографий с помощью компьютерных графических редакторов;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объяснять значение фотографий «Родиноведения» С. М. Прокудина-Горского для современных представлений об истории жизни в нашей стране;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и характеризовать различные жанры художественной фотографии;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роль света как художественного средства в искусстве фотографии;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наблюдения и художественно-эстетического анализа художественных фотографий известных профессиональных мастеров фотографии;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применения знаний о художественно-образных критериях к композиции кадра при самостоятельном фотографировании окружающей жизни;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обретать опыт художественного наблюдения жизни, развивая познавательный интерес и внимание к окружающему миру, к людям;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значение репортажного жанра, роли журналистов- фотографов в истории ХХ в. и современном мире;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навыки компьютерной обработки и преобразования фотографий.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Изображение и искусство кино: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об этапах в истории кино и его эволюции как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объяснять, почему экранное время и всё изображаемое в фильме, являясь условностью, формирует у людей восприятие реального мира;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об экранных искусствах как монтаже композиционно построенных кадров;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роль видео в современной бытовой культуре;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приобрести опыт создания видеоролика; осваивать основные этапы создания видеоролика и планировать свою работу по созданию видеоролика;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начальные навыки практической работы по видеомонтажу на основе соответствующих компьютерных программ;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обрести навык критического осмысления качества снятых роликов;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осваивать опыт создания компьютерной анимации в выбранной технике и в соответствующей компьютерной программе;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опыт совместной творческой коллективной работы по созданию анимационного фильма.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Изобразительное искусство на телевидении: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о создателе телевидения — русском инженере Владимире Зворыкине;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осознавать роль телевидения в превращении мира в единое информационное пространство;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иметь представление о многих направлениях деятельности и профессиях художника на телевидении;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полученные знания и опыт творчества в работе школьного телевидения и студии мультимедиа;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образовательные задачи зрительской культуры и необходимость зрительских умений;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2.1.13 МУЗЫКА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Программы воспитания.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«МУЗЫКА»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ЦЕЛЬ ИЗУЧЕНИЯ УЧЕБНОГО ПРЕДМЕТА «МУЗЫКА»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процессе конкретизации учебных целей их реализация осуществляется по следующим направлениям: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становление системы ценностей обучающихся, развитие целостного миропонимания в единстве эмоциональной и познавательной сферы;</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формирование творческих способностей ребёнка, развитие внутренней мотивации к интонационно-содержательной деятельности.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Важнейшими задачами изучения предмета «Музыка» в основной школе являются: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Приобщение к общечеловеческим духовным ценностям через личный психологический опыт эмоционально-эстетического переживания.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Развитие общих и специальных музыкальных способностей, совершенствование в предметных умениях и навыках, в том числе: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w:t>
      </w:r>
      <w:r w:rsidRPr="0081064D">
        <w:rPr>
          <w:rFonts w:ascii="Times New Roman" w:hAnsi="Times New Roman"/>
          <w:color w:val="000000" w:themeColor="text1"/>
          <w:sz w:val="24"/>
          <w:szCs w:val="24"/>
        </w:rPr>
        <w:tab/>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w:t>
      </w:r>
      <w:r w:rsidRPr="0081064D">
        <w:rPr>
          <w:rFonts w:ascii="Times New Roman" w:hAnsi="Times New Roman"/>
          <w:color w:val="000000" w:themeColor="text1"/>
          <w:sz w:val="24"/>
          <w:szCs w:val="24"/>
        </w:rPr>
        <w:tab/>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w:t>
      </w:r>
      <w:r w:rsidRPr="0081064D">
        <w:rPr>
          <w:rFonts w:ascii="Times New Roman" w:hAnsi="Times New Roman"/>
          <w:color w:val="000000" w:themeColor="text1"/>
          <w:sz w:val="24"/>
          <w:szCs w:val="24"/>
        </w:rPr>
        <w:tab/>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w:t>
      </w:r>
      <w:r w:rsidRPr="0081064D">
        <w:rPr>
          <w:rFonts w:ascii="Times New Roman" w:hAnsi="Times New Roman"/>
          <w:color w:val="000000" w:themeColor="text1"/>
          <w:sz w:val="24"/>
          <w:szCs w:val="24"/>
        </w:rPr>
        <w:tab/>
        <w:t>музыкальное движение (пластическое интонирование, инсценировка, танец, двигательное моделирование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w:t>
      </w:r>
      <w:r w:rsidRPr="0081064D">
        <w:rPr>
          <w:rFonts w:ascii="Times New Roman" w:hAnsi="Times New Roman"/>
          <w:color w:val="000000" w:themeColor="text1"/>
          <w:sz w:val="24"/>
          <w:szCs w:val="24"/>
        </w:rPr>
        <w:tab/>
        <w:t>творческие проекты, музыкально-театральная деятельность (концерты, фестивали, представления);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е)</w:t>
      </w:r>
      <w:r w:rsidRPr="0081064D">
        <w:rPr>
          <w:rFonts w:ascii="Times New Roman" w:hAnsi="Times New Roman"/>
          <w:color w:val="000000" w:themeColor="text1"/>
          <w:sz w:val="24"/>
          <w:szCs w:val="24"/>
        </w:rPr>
        <w:tab/>
        <w:t>исследовательская деятельность на материале музыкального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1 «Музыка моего края»;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2 «Народное музыкальное творчество России»;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3 «Музыка народов мира»;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4 «Европейская классическая музыка»;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5 «Русская классическая музыка»;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6 «Истоки и образы русской и европейской духовной музыки»;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7 «Современная музыка: основные жанры и направления»;</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8 «Связь музыки с другими видами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9 «Жанры музыкального искусства».</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ПРЕДМЕТА В УЧЕБНОМ ПЛАНЕ</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0B14AB" w:rsidRPr="0081064D" w:rsidRDefault="000B14AB"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«МУЗЫКА»</w:t>
      </w:r>
    </w:p>
    <w:p w:rsidR="000B14AB" w:rsidRPr="0081064D" w:rsidRDefault="0073137F" w:rsidP="000B14AB">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1 «Музыка моего края»</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Фольклор — народное творчество</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Календарный фольклор</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Семейный фольклор</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Наш край сегодня</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2 «Народное музыкальное творчество России»</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Россия — наш об¬щий дом</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Фольклорные жанры</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Фольклор в творчестве профессиональных композиторов</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рубежах культур</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3 «Музыка народов мира»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 древней¬ший язык человече-ства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Музыкаль-ный фоль-клор наро-дов Европы</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Музыкальный фольклор народов Азии и Африки</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Народная музыка Американского континен¬та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4 «Европейская классическая музыка»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Национальные истоки классической музыки</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Музыкант и публика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 зеркало эпохи</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Музыкальный образ</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Музыкальная драматургия</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Музыкальный стиль</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5 «Русская классическая музыка»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Образы родной земли</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Золотой век русской культуры</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История страны и народа в музыке русских композиторов</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Русский балет</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Русская исполнительская школа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Русская музыка — взгляд в будущее</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6 «Образы русской и европейской духовной музыки»</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Храмовый синтез ис-кусств</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церковной музыки</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Музыкальные жанры богослужения</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Религиозные темы и образы в совре-менной музыке</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7 «Жанры музыкального искусства»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Камерная музыка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Циклические формы и жанры</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Симфоническая музыка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Театральные жанры</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8 «Связь музыки с другими видами искусства»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и литература</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и живопись</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и театр</w:t>
      </w:r>
    </w:p>
    <w:p w:rsidR="0073137F" w:rsidRPr="0081064D" w:rsidRDefault="0073137F"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кино и телевидения</w:t>
      </w:r>
    </w:p>
    <w:p w:rsidR="0073137F" w:rsidRPr="0081064D" w:rsidRDefault="006E2630" w:rsidP="0073137F">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9 «Современная музыка: основные жанры и направления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Джаз</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Мюзикл</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Молодёжная музыкальная культура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Музыка цифрового мира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«МУЗЫКА» НА УРОВНЕ ОСНОВНОГО ОБЩЕГО ОБРАЗОВАНИЯ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Патриотического воспитания: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Гражданского воспитания: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Духовно-нравственного воспитания: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Эстетического воспитания: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Ценности научного познания: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Физического воспитания, формирования культуры здоровья и эмоционального благополучия: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Трудового воспитания: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Экологического воспитания: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обеспечивающие адаптацию обучающегося к изменяющимся условиям социальной и природной среды: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освоения основной образовательной программы, формируемые при изучении предмета «Музыка»: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Овладение универсальными познавательными действиями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логические действия: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обнаруживать взаимные влияния отдельных видов, жанров и стилей музыки друг на друга, формулировать гипотезы о взаимосвязях;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характеризовать существенные признаки конкретного музыкального звучания;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обобщать и формулировать выводы по результатам проведённого слухового наблюдения-исследования.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исследовательские действия: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следовать внутренним слухом за развитием музыкального процесса, «наблюдать» звучание музыки;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вопросы как исследовательский инструмент познания;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алгоритм действий и использовать его для решения учебных, в том числе исполнительских и творческих задач;</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формулировать обобщения и выводы по результатам проведённого наблюдения, слухового исследования.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специфику работы с аудиоинформацией, музыкальными записями;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интонирование для запоминания звуковой информации, музыкальных произведений;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надёжность информации по критериям, предложенным учителем или сформулированным самостоятельно;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Овладение универсальными коммуникативными действиями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Невербальная коммуникация: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эффективно использовать интонационно-выразительные возможности в ситуации публичного выступления;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Вербальное общение: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воспринимать и формулировать суждения, выражать эмоции в соответствии с условиями и целями общения;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выражать своё мнение, в том числе впечатления от общения с музыкальным искусством в устных и письменных текстах;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вести диалог, дискуссию, задавать вопросы по существу обсуждаемой темы, поддерживать благожелательный тон диалога;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публично представлять результаты учебной и творческой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Совместная деятельность (сотрудничество):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Овладение универсальными регулятивными действиями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Самоорганизация: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планировать достижение целей через решение ряда последовательных задач частного характера;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составлять план действий, вносить необходимые коррективы в ходе его реализации;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наиболее важные проблемы для решения в учебных и жизненных ситуациях;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делать выбор и брать за него ответственность на себя.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Самоконтроль (рефлексия):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способами самоконтроля, самомотивации и рефлексии;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давать адекватную оценку учебной ситуации и предлагать план её изменения;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Эмоциональный интеллект:</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Принятие себя и других: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уважительно и осознанно относиться к другому человеку и его мнению, эстетическим предпочтениям и вкусам;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принимать себя и других, не осуждая;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проявлять открытость;</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осознавать невозможность контролировать всё вокруг.</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Обучающиеся, освоившие основную образовательную программу по предмету «Музыка»: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1 «Музыка моего края»: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знать музыкальные традиции своей республики, края, народа;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особенности творчества народных и профессиональных музыкантов, творческих коллективов своего края;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исполнять и оценивать образцы музыкального фольклора и сочинения композиторов своей малой родины.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2 «Народное музыкальное творчество России»: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на слух и исполнять произведения различных жанров фольклорной музыки;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3 «Музыка народов мира»: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 ;</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на слух и исполнять произведения различных жанров фольклорной музыки;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4 «Европейская классическая музыка»: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на слух произведения европейских композиторов-классиков, называть автора, произведение, исполнительский состав;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исполнять (в том числе фрагментарно) сочинения композиторов-классиков;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творчество не менее двух композиторов- классиков, приводить примеры наиболее известных сочинений.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5 «Русская классическая музыка»: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на слух произведения русских композиторов- классиков, называть автора, произведение, исполнительский состав;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исполнять (в том числе фрагментарно, отдельными темами) сочинения русских композиторов;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6 «Образы русской и европейской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духовной музыки»: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и характеризовать жанры и произведения русской и европейской духовной музыки;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исполнять произведения русской и европейской духовной музыки;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сочинений духовной музыки, называть их автора.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7 «Современная музыка: основные жанры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 направления»: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и характеризовать стили, направления и жанры современной музыки;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и определять на слух виды оркестров, ансамблей, тембры музыкальных инструментов, входящих в их состав;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исполнять современные музыкальные произведения в разных видах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8 «Связь музыки с другими видами искусства»: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стилевые и жанровые параллели между музыкой и другими видами искусств;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и анализировать средства выразительности разных видов искусств;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9 «Жанры музыкального искусства»: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рассуждать о круге образов и средствах их воплощения, типичных для данного жанра;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выразительно исполнять произведения (в том числе фрагменты) вокальных, инструментальных и музыкально-театральных жанров.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2.1.14. ТЕХНОЛОГИЯ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НАУЧНЫЙ, ОБЩЕКУЛЬТУРНЫЙ И ОБРАЗОВАТЕЛЬНЫЙ КОНТЕКСТ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Стержнем названной концепции является технология как логическое развитие «метода» в следующих аспектах: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ХХ веке сущность технологии была осмыслена в различных плоскостях: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были выделены структуры, родственные понятию технологии, прежде всего, понятие алгоритма;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проанализирован феномен зарождающегося технологического общества;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исследованы социальные аспекты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 ЗАДАЧИ ИЗУЧЕНИЯ ПРЕДМЕТНОЙ ОБЛАСТИ «ТЕХНОЛОГИЯ» В ОСНОВНОМ ОБЩЕМ ОБРАЗОВАНИИ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Задачами курса технологии являются: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понятийное знание, которое складывается из набора понятий, характеризующих данную предметную область;</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алгоритмическое (технологическое) знание — знание методов, технологий, приводящих к желаемому результату при соблюдении определённых условий;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предметное знание, складывающееся из знания и понимания сути законов и закономерностей, применяемых в той или иной предметной области;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методологическое знание — знание общих закономерностей изучаемых явлений и процессов.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—уровень представления;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—уровень пользователя;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—когнитивно-продуктивный уровень (создание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«ТЕХНОЛОГИЯ»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Современный курс технологии построен по модульному принципу.</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Структура модульного курса технологии такова.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Инвариантные модули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«Производство и технология»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«Технологии обработки материалов и пищевых продуктов»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Вариативные модули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«Робототехника»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«3D-моделирование, прототипирование, макетирование»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«Компьютерная графика. Черчение»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«Автоматизированные системы»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Модули «Животноводство» и «Растениеводство»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Ведущими методическими принципами, которые реализуются в модульном курсе технологии, являются следующие принципы: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«двойного вхождения»  — вопросы, выделенные в отдельный вариативный модуль, фрагментарно присутствуют и в инвариантных модулях;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цикличности — освоенное на начальном этапе содержание продолжает осваиваться и далее на более высоком уровне.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курсе технологии осуществляется реализация широкого спектра межпредметных связей: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 химией при освоении разделов, связанных с технологиями химической промышленности в инвариантных модулях;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 историей и искусством при освоении элементов промышленной эстетики, народных ремёсел в инвариантном модуле «Производство и технология»;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 обществознанием при освоении темы «Технология и мир. Современная техносфера» в инвариантном модуле «Производство и технология»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«ТЕХНОЛОГИЯ»  В УЧЕБНОМ ПЛАНЕ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Дополнительно рекомендуется выделить за счёт внеурочной деятельности в 8 классе — 1 час в неделю и в 9 классе — 2 часа.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ОБУЧЕНИЯ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ИНВАРИАНТНЫЕ МОДУЛИ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«Производство и технология»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5-6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Преобразовательная деятельность человека.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Простейшие машины и механизмы.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Двигатели машин. Виды двигателей. Передаточные механизмы. Виды и характеристики передаточных механизмов.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Задачи и технологии их решения.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Технология решения производственных задач в информационной среде как важнейшая технология 4-й промышленной революции.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4. Основы проектной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5. Технология домашнего хозяйства.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и хаос как фундаментальные характеристики окружающего мира.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в доме. Порядок на рабочем месте.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интерьера квартиры с помощью компьютерных программ.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Электропроводка. Бытовые электрические приборы. Техника безопасности при работе с электричеством.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6. Мир профессий.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Какие бывают профессии. Как выбрать профессию.</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7-9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7. Технологии и искусство.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Эстетика в быту. Эстетика и экология жилища.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Народные ремёсла. Народные ремёсла и промыслы России.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8. Технологии и мир. Современная техносфера.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высокотехнологичных отраслей. «Высокие технологии» двойного назначения.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Ресурсы, технологии и общество. Глобальные технологические проекты.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Современная техносфера. Проблема взаимодействия природы и техносферы.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Современный транспорт и перспективы его развития.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9. Современные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Биотехнологии. Лазерные технологии. Космические технологии. Представления о нанотехнологиях.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Сферы применения современных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10. Основы информационно-когнитивных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как фундаментальная производственная и экономическая категория.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Формализация и моделирование — основные инструменты познания окружающего мира.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11. Элементы управления.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принципы управления. Общая схема управления. Условия реализации общей схемы управления. Начала кибернетики.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Самоуправляемые системы. Устойчивость систем управления. Виды равновесия. Устойчивость технических систем.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12. Мир профессий.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Профессии предметной области «Художественный образ».</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«Технология обработки материалов и пищевых продуктов»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5-6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Структура технологии: от материала к изделию.</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элементы структуры технологии: действия, операции, этапы. Технологическая карта.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Проектирование, моделирование, конструирование — основные составляющие технологии. Технологии и алгоритмы.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Материалы и их свойства.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Бумага и её свойства. Различные изделия из бумаги. Потребность человека в бумаге.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Ткань и её свойства. Изделия из ткани. Виды тканей.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Металлы и их свойства. Металлические части машин и механизмов. Тонколистовая сталь и проволока.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Пластические массы (пластмассы) и их свойства. Работа с пластмассами.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Наноструктуры и их использование в различных технологиях. Природные и синтетические наноструктуры.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Композиты и нанокомпозиты, их применение. Умные материалы и их применение. Аллотропные соединения углерода.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Основные ручные инструменты.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Компьютерные инструменты.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4. Трудовые действия как основные слагаемые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Общность и различие действий с различными материалами и пищевыми продуктами.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5. Технологии обработки конструкционных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Разметка заготовок из древесины, металла, пластмасс. Приёмы ручной правки заготовок из проволоки и тонколистового металла.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Резание заготовок.</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Строгание заготовок из древесины.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Сборка изделий из тонколистового металла, проволоки, искусственных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Зачистка и отделка поверхностей деталей из конструкционных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Изготовление цилиндрических и конических деталей из древесины ручным инструментом.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Отделка изделий из конструкционных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безопасной работы.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6. Технология обработки текстильных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Основы технологии изготовления изделий из текстильных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7. Технологии обработки пищевых продуктов.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Приготовление пищи в походных условиях. Утилизация бытовых и пищевых отходов в походных условиях.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7-9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8. Моделирование как основа познания и практической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Модели человеческой деятельности. Алгоритмы и технологии как 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9. Машины и их 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Как устроены машины.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Конструирование машин. Действия при сборке модели машины при помощи деталей конструктора.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Простейшие механизмы как базовые элементы многообразия механизмов.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Физические законы, реализованные в простейших механизмах.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Модели механизмов и эксперименты с этими механизмами.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10. Традиционные производства и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11. Технологии в когнитивной сфере.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12. Технологии и человек.</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ВАРИАТИВНЫЕ МОДУЛИ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«Робототехника»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5-9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Алгоритмы и исполнители. Роботы как исполнители.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Компьютерный исполнитель. Робот. Система команд исполнителя.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От роботов на экране компьютера к роботам-механизмам.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команд механического робота. Управление механическим роботом.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Робототехнические комплексы и их возможности. Знакомство с составом робототехнического конструктора.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Роботы: конструирование и управление.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Общее устройство робота. Механическая часть. Принцип программного управления.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Роботы на производстве.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Роботы-манипуляторы. Перемещение предмета. Лазерный гравёр. 3D-npuHTep.</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Производственные линии. Взаимодействие роботов. Понятие о производстве 4.0. Модели производственных линий.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4. Робототехнические проекты.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Примеры роботов из различных областей. Их возможности и ограничения.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5. От робототехники к искусственному интеллекту.</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«3D-моделирование, макетирование, прототипирование»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7-9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Модели и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и свойства, назначение моделей. Адекватность модели моделируемому объекту и целям моделирования.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Визуальные 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3D-моделирование как технология создания визуальных моделей.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Графические примитивы в 3D-моделировании. Куб и кубоид. Шар и многогранник. Цилиндр, призма, пирамида.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Моделирование сложных объектов.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3D-печать. Техника безопасности в 3D-печати. Аддитивные технологии. Экструдер и его устройство. Кинематика 3D^PUH- тера.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Профессии, связанные с 3D-печатью.</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Создание макетов с помощью программных средств.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Компоненты технологии макетирования: выполнение развёртки, сборка деталей макета. Разработка графической документации.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4. Технология создания и исследования прототипов.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прототипа. Исследование прототипа. Перенос выявленных свойств прототипа на реальные объекты.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«Компьютерная графика. Черчение»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8-9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Модели и их свойства.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графической 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Черчение как технология создания графической модели инженерного объекта.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деятельность по созданию чертежей.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Технология создания чертежей в программных средах.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Изделия и их модели. Анализ формы объекта и синтез модели. План создания 3D-модели.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Интерфейс окна «Деталь». Дерево модели. Система 3D-koop- 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моделей по различным заданиям: по чертежу; по описанию и размерам; по образцу, с натуры.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4. Разработка проекта инженерного объекта.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«Автоматизированные системы»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8-9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Управление. Общие представления.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Управление техническими системами.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Механические устройства обратной связи. Регулятор Уатта.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системы. Замкнутые и открытые системы. Системы с положительной и отрицательной обратной связью. Примеры.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Динамические эффекты открытых систем: точки бифуркации, аттракторы.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Реализация данных эффектов в технических системах. Управление системами в условиях нестабильности.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Элементная база автоматизированных систем.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4. Управление социально-экономическими системами. Предпринимательство.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Программная поддержка предпринимательской деятельности. Программы для управления проектами.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«Животноводство»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7-8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Элементы технологий выращивания сельскохозяйственных животных.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Домашние животные. Приручение животных как фактор развития человеческой цивилизации. Сельскохозяйственные животные.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сельскохозяйственных животных: помещение, оборудование, уход.</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Разведение животных. Породы животных, их создание.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Лечение животных. Понятие о ветеринарии.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Заготовка кормов. Кормление животных. Питательность корма. Рацион.</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Животные у нас дома. Забота о домашних и бездомных животных.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Проблема клонирования живых организмов. Социальные и этические проблемы.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Производство животноводческих продуктов.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цифровых технологий в животноводстве.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Цифровая ферма: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автоматическое кормление животных;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автоматическая дойка;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уборка помещения и др.</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Цифровая «умная» ферма — перспективное направление роботизации в животноводстве.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Профессии, связанные с деятельностью животновода.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«Растениеводство»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7-8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1. Элементы технологий выращивания сельскохозяйственных культур.</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Почвы, виды почв. Плодородие почв.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Инструменты обработки почвы: ручные и механизированные. Сельскохозяйственная техника.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Культурные растения и их классификация.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Выращивание растений на школьном/приусадебном участке.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Полезные для человека дикорастущие растения и их классификация.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Сохранение природной среды.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2. Сельскохозяйственное производство.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Автоматизация и роботизация сельскохозяйственного производства: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анализаторы почвы c использованием спутниковой системы навигации;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автоматизация тепличного хозяйства;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применение роботов манипуляторов для уборки урожая;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внесение удобрение на основе данных от азотно-спектральных датчиков;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определение критических точек полей с помощью спутниковых снимков;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использование БПЛА и др.</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Генно-модифицированные растения: положительные и отрицательные аспекты.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Раздел 3. Сельскохозяйственные профессии.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«ТЕХНОЛОГИЯ» НА УРОВНЕ ОСНОВНОГО ОБЩЕГО ОБРАЗОВАНИЯ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Патриотическое воспитание: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проявление интереса к истории и современному состоянию российской науки и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ценностное отношение к достижениям российских инженеров и учёных.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Гражданское и духовно-нравственное воспитание: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осознание важности морально-этических принципов в деятельности, связанной с реализацией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Эстетическое воспитание: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восприятие эстетических качеств предметов труда;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создавать эстетически значимые изделия из различных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Ценности научного познания и практической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осознание ценности науки как фундамента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интереса к исследовательской деятельности, реализации на практике достижений науки.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культуры здоровья и эмоционального благополучия: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распознавать информационные угрозы и осуществлять защиту личности от этих угроз.</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Трудовое воспитание: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активное участие в решении возникающих практических задач из различных областей;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ориентироваться в мире современных профессий.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Экологическое воспитание: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воспитание бережного отношения к окружающей среде, понимание необходимости соблюдения баланса между природой и техносферой;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осознание пределов преобразовательной деятельности человека.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содержания предмета «Технология» в основной школе способствует достижению метапредметных результатов, в том числе: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познавательными действиями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логические действия: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и характеризовать существенные признаки природных и рукотворных объектов;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существенный признак классификации, основание для обобщения и сравнения;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закономерности и противоречия в рассматриваемых фактах, данных и наблюдениях, относящихся к внешнему миру;</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причинно-следственные связи при изучении природных явлений и процессов, а также процессов, происходящих в техносфере;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выбирать способ решения поставленной задачи, используя для этого необходимые материалы, инструменты и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исследовательские действия: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вопросы как исследовательский инструмент познания;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формировать запросы к информационной системе с целью получения необходимой информации;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полноту, достоверность и актуальность полученной информации;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опытным путём изучать свойства различных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строить и оценивать модели объектов, явлений и процессов;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создавать, применять и преобразовывать знаки и символы, модели и схемы для решения учебных и познавательных задач;</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оценивать правильность выполнения учебной задачи, собственные возможности её решения;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прогнозировать поведение технической системы, в том числе с учётом синергетических эффектов.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форму представления информации в зависимости от поставленной задачи;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различие между данными, информацией и знаниями;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начальными навыками работы с «большими данными»;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технологией трансформации данных в информацию, информации в знания.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учебными регулятивными действиями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Самоорганизация: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делать выбор и брать ответственность за решение. Самоконтроль (рефлексия):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давать адекватную оценку ситуации и предлагать план её изменения;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причины достижения (недостижения) результатов преобразовательной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вносить необходимые коррективы в деятельность по решению задачи или по осуществлению проекта;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соответствие результата цели и условиям и при необходимости корректировать цель и процесс её достижения.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Принятие себя и других: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признавать своё право на ошибку при решении задач или при реализации проекта, такое же право другого на подобные ошибки.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Овладение универсальными коммуникативными действиями </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 ходе обсуждения учебного материала, планирования и осуществления учебного проекта;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 рамках публичного представления результатов проектной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 ходе совместного решения задачи с использованием облачных сервисов;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 ходе общения с представителями других культур, в частности в социальных сетях.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Совместная деятельность:</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и использовать преимущества командной работы при реализации учебного проекта;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необходимость выработки знаково-символических средств как необходимого условия успешной проектной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адекватно интерпретировать высказывания собеседника — участника совместной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навыками отстаивания своей точки зрения, используя при этом законы логики;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распознавать некорректную аргументацию.</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 завершении обучения учащийся должен иметь сформированные образовательные результаты, соотнесённые с каждым из модулей.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«Производство и технология»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5-6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роль техники и технологий для прогрессивного развития общества;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роль техники и технологий в цифровом социуме;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причины и последствия развития техники и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виды современных технологий и определять перспективы их развития;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строить учебную и практическую деятельность в соответствии со структурой технологии: этапами, операциями, действиями;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научиться конструировать, оценивать и использовать модели в познавательной и практической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рабочее место в соответствии с требованиями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различные материалы (древесина, металлы и сплавы, полимеры, текстиль, сельскохозяйственная продукция);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создавать, применять и преобразовывать знаки и символы, модели и схемы для решения учебных и производственных задач;</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научиться коллективно решать задачи с использованием облачных сервисов;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оперировать понятием «биотехнология»;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методы очистки воды, использовать фильтрование воды;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оперировать понятиями «биоэнергетика», «биометаногенез».</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7-9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перечислять и характеризовать виды современных технологий;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технологии для решения возникающих задач;</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не только функциональных, но и эстетичных промышленных изделий;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овладеть информационно-когнитивными технологиями преобразования данных в информацию и информации в знание;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области применения технологий, понимать их возможности и ограничения;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условия применимости технологии с позиций экологической защищённости;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научиться модернизировать и создавать технологии обработки известных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значимые для конкретного человека потребности;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перечислять и характеризовать продукты питания;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перечислять виды и названия народных промыслов и ремёсел;</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использование нанотехнологий в различных областях;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экологические проблемы;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генеалогический метод;</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роль прививок;</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работу биодатчиков;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микробиологические технологии, методы генной инженерии.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«Технология обработки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 пищевых продуктов»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5-6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познавательную и преобразовательную деятельность человека;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рабочее место в соответствии с требованиями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и характеризовать инструменты, приспособления и технологическое оборудование;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активно использовать знания, полученные при изучении других учебных предметов, и сформированные универсальные учебные действия;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инструменты, приспособления и технологическое оборудование;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технологические операции с использованием ручных инструментов, приспособлений, технологического оборудования;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научиться использовать цифровые инструменты при изготовлении предметов из различных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технологические операции ручной обработки конструкционных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ручные технологии обработки конструкционных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правильно хранить пищевые продукты;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механическую и тепловую обработку пищевых продуктов, сохраняя их пищевую ценность;</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продукты, инструменты и оборудование для приготовления блюда;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доступными средствами контроль качества блюда;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проектировать интерьер помещения с использованием программных сервисов;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последовательность выполнения технологических операций для изготовления швейных изделий;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строить чертежи простых швейных изделий;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материалы, инструменты и оборудование для выполнения швейных работ;</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художественное оформление швейных изделий;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выделять свойства наноструктур;</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приводить примеры наноструктур, их использования в технологиях;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познакомиться с физическимами основы нанотехнологий и их использованием для конструирования новых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7-9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освоить основные этапы создания проектов от идеи до презентации и использования полученных результатов;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научиться использовать программные сервисы для поддержки проектной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необходимые опыты по исследованию свойств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инструменты и оборудование, необходимые для изготовления выбранного изделия по данной технологии;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технологии механической обработки конструкционных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доступными средствами контроль качества изготавливаемого изделия, находить и устранять допущенные дефекты;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виды и назначение методов получения и преобразования конструкционных и текстильных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научиться конструировать модели различных объектов и использовать их в практической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конструировать модели машин и механизмов;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изготавливать изделие из конструкционных или поделочных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готовить кулинарные блюда в соответствии с известными технологиями;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декоративно-прикладную обработку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художественное оформление изделий;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создавать художественный образ и воплощать его в продукте;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строить чертежи швейных изделий;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материалы, инструменты и оборудование для выполнения швейных работ;</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основные приёмы и навыки решения изобретательских задач;</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научиться применять принципы ТРИЗ для решения технических задач;</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презентовать изделие (продукт);</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называть и характеризовать современные и перспективные технологии производства и обработки материалов;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узнать о современных цифровых технологиях, их возможностях и ограничениях;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потребности современной техники в умных материалах;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аллотропные соединения углерода, приводить примеры использования аллотропных соединений углерода;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мир профессий, связанных с изучаемыми технологиями, их востребованность на рынке труда;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изготовление субъективно нового продукта, опираясь на общую технологическую схему;</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пределы применимости данной технологии, в том числе с экономических и экологических позиций.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«Робототехника»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5-6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рабочее место в соответствии с требованиями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и характеризовать роботов по видам и назначению;</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и уметь применять основные законы робототехники;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конструировать и программировать движущиеся 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сформировать навыки моделирования машин и механизмов с помощью робототехнического конструктора;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навыками моделирования машин и механизмов с помощью робототехнического конструктора;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навыками индивидуальной и коллективной деятельности, направленной на создание робототехнического продукта.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7-8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конструировать и моделировать робототехнические системы;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использовать визуальный язык программирования роботов;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реализовывать полный цикл создания робота;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программировать действие учебного робота-манипулятора со сменными модулями для обучения работе с производственным оборудованием;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программировать работу модели роботизированной производственной линии;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управлять движущимися моделями в компьютерно-управляемых средах;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научиться управлять системой учебных роботов-манипуляторов;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осуществлять робототехнические проекты;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презентовать изделие;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мир профессий, связанных с изучаемыми технологиями, их востребованность на рынке труда.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«3D-моделирование, прототипирование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 макетирование»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7-9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рабочее место в соответствии с требованиями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создавать 3D-модели, используя программное обеспечение;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адекватность модели объекту и целям моделирования;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анализ и модернизацию компьютерной 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изготавливать прототипы с использованием ЗD-принтера;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изготавливать изделия с помощью лазерного гравера;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модернизировать прототип в соответствии с поставленной задачей;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презентовать изделие;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называть виды макетов и их назначение;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создавать макеты различных видов;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развёртку и соединять фрагменты макета;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сборку деталей макета;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освоить программные сервисы создания макетов;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разрабатывать графическую документацию;</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 основе анализа и испытания прототипа осуществлять модификацию механизмов для получения заданного результата;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мир профессий, связанных с изучаемыми технологиями, их востребованность на рынке труда.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«Компьютерная графика, черчение»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8-9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рабочее место в соответствии с требованиями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смысл условных графических обозначений, создавать с их помощью графические тексты;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ручными способами вычерчивания чертежей, эскизов и технических рисунков деталей;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автоматизированными способами вычерчивания чертежей, эскизов и технических рисунков;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читать чертежи деталей и осуществлять расчёты по чертежам;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овладевать средствами и формами графического отображения объектов или процессов, правилами выполнения графической документации;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научиться использовать технологию формообразования для конструирования 3D-модели;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оформлять конструкторскую документацию, в том числе с использованием систем автоматизированного проектирования (САПР);</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презентовать изделие;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мир профессий, связанных с изучаемыми технологиями, их востребованность на рынке труда.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«Автоматизированные системы»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7-9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рабочее место в соответствии с требованиями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научиться исследовать схему управления техническими системами;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управление учебными техническими системами;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автоматические и автоматизированные системы;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проектировать автоматизированные системы;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конструировать автоматизированные системы;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использования учебного робота-манипулятора со сменными модулями для моделирования производственного процесса;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учебным роботом-манипулятором со сменными модулями для моделирования производственного процесса;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мобильные приложения для управления устройствами;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управление учебной социально-экономической системой (например, в рамках проекта «Школьная фирма»);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презентовать изделие;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мир профессий, связанных с изучаемыми технологиями, их востребованность на рынке труда;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распознавать способы хранения и производства электроэнергии;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типы передачи электроэнергии;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принцип сборки электрических схем;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научиться выполнять сборку электрических схем;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результат работы электрической схемы при использовании различных элементов;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как применяются элементы электрической цепи в бытовых приборах;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последовательное и параллельное соединения резисторов;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аналоговую и цифровую схемотехнику;</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программировать простое «умное» устройство с заданными характеристиками;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особенности современных датчиков, применять в реальных задачах;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несложные алгоритмы управления умного дома.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«Животноводство»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7-8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рабочее место в соответствии с требованиями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основные направления животноводства;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особенности основных видов сельскохозяйственных животных своего региона;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описывать полный технологический цикл получения продукции животноводства своего региона;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называть виды сельскохозяйственных животных, характерных для данного региона;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условия содержания животных в различных условиях;</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навыками оказания первой помощи заболевшим или пораненным животным;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способы переработки и хранения продукции животноводства;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пути цифровизации животноводческого производства;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узнать особенности сельскохозяйственного производства;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мир профессий, связанных с животноводством, их востребованность на рынке труда.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«Растениеводство»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7-8 КЛАССЫ: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рабочее место в соответствии с требованиями безопасности;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основные направления растениеводства;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описывать полный технологический цикл получения наиболее распространённой растениеводческой продукции своего региона;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виды и свойства почв данного региона;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назвать ручные и механизированные инструменты обработки почвы;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культурные растения по различным основаниям;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называть полезные дикорастущие растения и знать их свойства;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назвать опасные для человека дикорастущие растения;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называть полезные для человека грибы;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называть опасные для человека грибы;</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методами сбора, переработки и хранения полезных дикорастущих растений и их плодов;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методами сбора, переработки и хранения полезных для человека грибов;</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основные направления цифровизации и роботизации в растениеводстве;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получить возможность научиться использовать цифровые устройства и программные сервисы в технологии растениеводства;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мир профессий, связанных с растениеводством, их востребованность на рынке труда.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2.1.15 ФИЗИЧЕСКАЯ КУЛЬТУРА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ОБЩАЯ ХАРАКТЕРИСТИКА УЧЕБНОГО ПРЕДМЕТА «ФИЗИЧЕСКАЯ КУЛЬТУРА»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ИЗУЧЕНИЯ УЧЕБНОГО ПРЕДМЕТА «ФИЗИЧЕСКАЯ КУЛЬТУРА»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Вариативные модули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УЧЕБНОГО ПРЕДМЕТА «ФИЗИЧЕСКАЯ КУЛЬТУРА»</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УЧЕБНОМ ПЛАНЕ</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6E2630" w:rsidRPr="0081064D" w:rsidRDefault="006E2630"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6E2630" w:rsidRPr="0081064D" w:rsidRDefault="00AE1795" w:rsidP="006E2630">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«ФИЗИЧЕСКАЯ КУЛЬТУРА»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Составление дневника физической культуры.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Метание малого мяча с места в вертикальную неподвижную мишень; метание малого мяча на дальность с трёх шагов разбега.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и способы составления плана самостоятельных занятий физической подготовкой.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Физическое совершенствование. 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Спортивно-оздоровительная деятельность. 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Опорные прыжки через гимнастического козла с разбега способом «согнув ноги» (мальчики) и способом «ноги врозь» (девочки).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Упражнения на невысокой гимнастической перекладине: висы; упор ноги врозь; перемах вперёд и обратно (мальчики).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Лазанье по канату в три приёма (мальчики).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Метание малого (теннисного) мяча в подвижную (раскачивающуюся) мишень.</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игры и игровая деятельность по правилам с использованием разученных технических приёмов.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Влияние занятий физической культурой и спортом на воспитание положительных качеств личности современного человека.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Физическое совершенствование. 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Спортивно-оздоровительная деятельность. 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Метание малого (теннисного) мяча по движущейся (катящейся) с разной скоростью мишени.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«Зимние виды спорта».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Спортивно-оздоровительная деятельность. 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«Лёгкая атлетика». Кроссовый бег; прыжок в длину с разбега способом «прогнувшись».</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«Плавание».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Спортивно-оздоровительная деятельность. 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«Плавание». Брасс: подводящие упражнения и плавание в полной координации. Повороты при плавании брассом.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Футбол. Техническая подготовка в игровых действиях: ведение, приёмы и передачи, остановки и удары по мячу с места и в движении.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Специальная физическая подготовка. 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координации. Упражнения в поворотах и спусках на лыжах; проезд через «ворота» и преодоление небольших трамплинов.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«ФИЗИЧЕСКАЯ КУЛЬТУРА» НА УРОВНЕ ОСНОВНОГО ОБЩЕГО ОБРАЗОВАНИЯ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стремление к физическому совершенствованию, формированию культуры движения и телосложения, самовыражению в избранном виде спорта;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познавательные действия: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сравнение соревновательных упражнений Олимпийских игр древности и современных Олимпийских игр, выявлять их общность и различия;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причинно-следственную связь между планированием режима дня и изменениями показателей работоспособности;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причинно-следственную связь между подготовкой мест занятий на открытых площадках и правилами предупреждения травматизма.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коммуникативные действия: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учебные регулятивные действия: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 класс</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 концу обучения в 5 классе обучающийся научится: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комплексы упражнений оздоровительной физической культуры на развитие гибкости, координации и формирование телосложения;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опорный прыжок с разбега способом «ноги врозь» (мальчики) и способом «напрыгивания с последующим спрыгиванием» (девочки);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передвигаться по гимнастической стенке приставным шагом, лазать разноимённым способом вверх и по диагонали;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бег с равномерной скоростью с высокого старта по учебной дистанции;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демонстрировать технику прыжка в длину с разбега способом «согнув ноги»;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передвигаться на лыжах попеременным двухшажным ходом (для бесснежных районов — имитация передвижения);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 xml:space="preserve">демонстрировать технические действия в спортивных играх: </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волейбол (приём и передача мяча двумя руками снизу и сверху с места и в движении, прямая нижняя подача);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 класс</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 концу обучения в 6 классе обучающийся научится: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правила и демонстрировать технические действия в спортивных играх: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 класс</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 концу обучения в 7 классе обучающийся научится: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лазанье по канату в два приёма (юноши) и простейшие акробатические пирамиды в парах и тройках (девушки);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стойку на голове с опорой на руки и включать её в акробатическую комбинацию из ранее освоенных упражнений (юноши);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метание малого мяча на точность в неподвижную, качающуюся и катящуюся с разной скоростью мишень;</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демонстрировать и использовать технические действия спортивных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 класс</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 концу обучения в 8 классе обучающийся научится: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занятия оздоровительной гимнастикой по коррекции индивидуальной формы осанки и избыточной массы тела;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безопасности в бассейне при выполнении плавательных упражнений;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прыжки в воду со стартовой тумбы;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технические элементы плавания кролем на груди в согласовании с дыханием;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демонстрировать и использовать технические действия спортивных игр: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 класс</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 концу обучения в 9 классе обучающийся научится: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и выполнять композицию упражнений черлидинга с построением пирамид, элементами степ-аэробики и акробатики (девушки);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безопасности в бассейне при выполнении плавательных упражнений;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повороты кувырком, маятником;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технические элементы брассом в согласовании с дыханием;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тренироваться в упражнениях общефизической и специальной физической подготовки с учётом индивидуальных и возрастно-половых особенностей.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2.1.16. ОСНОВЫ БЕЗОПАСНОСТИ ЖИЗНЕДЕЯТЕЛЬНОСТИ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Настоящая Программа обеспечивает:</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возможность выработки и закрепления у обучающихся умений и навыков, необходимых для последующей жизни;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выработку практико-ориентированных компетенций, соответствующих потребностям современности;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1 «Культура безопасности жизнедеятельности в современном обществе»;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2 «Безопасность в быту»;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3 «Безопасность на транспорте»;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4 «Безопасность в общественных местах»;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5 «Безопасность в природной среде»;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6 «Здоровье и как его сохранить. Основы медицинских знаний»;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7 «Безопасность в социуме»;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8 «Безопасность в информационном пространстве»;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9 «Основы противодействия экстремизму и терроризму»;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10 «Взаимодействие личности, общества и государства в обеспечении безопасности жизни и здоровья населения».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81064D">
        <w:rPr>
          <w:rFonts w:ascii="Times New Roman" w:hAnsi="Times New Roman"/>
          <w:color w:val="000000" w:themeColor="text1"/>
          <w:sz w:val="24"/>
          <w:szCs w:val="24"/>
        </w:rPr>
        <w:t xml:space="preserve"> по возможности её избегать </w:t>
      </w:r>
      <w:r w:rsidRPr="0081064D">
        <w:rPr>
          <w:rFonts w:ascii="Times New Roman" w:hAnsi="Times New Roman"/>
          <w:color w:val="000000" w:themeColor="text1"/>
          <w:sz w:val="24"/>
          <w:szCs w:val="24"/>
        </w:rPr>
        <w:t>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ОБЩАЯ ХАРАКТЕРИСТИКА УЧЕБНОГО ПРЕДМЕТА «ОСНОВЫ БЕЗОПАСНОСТИ ЖИЗНЕДЕЯТЕЛЬНОСТИ» </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ЦЕЛЬ ИЗУЧЕНИЯ УЧЕБНОГО ПРЕДМЕТА «ОСНОВЫ БЕЗОПАСНОСТИ ЖИЗНЕДЕЯТЕЛЬНОСТИ»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МЕСТО ПРЕДМЕТА В УЧЕБНОМ ПЛАНЕ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8-9 классах предмет изучается из расчета 1 час в неделю за счет обязательной части учебного плана (всего 68 часов).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УЧЕБНОГО ПРЕДМЕТА «ОСНОВЫ БЕЗОПАСНОСТИ ЖИЗНЕДЕЯТЕЛЬНОСТИ»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1 «КУЛЬТУРА БЕЗОПАСНОСТИ ЖИЗНЕДЕЯТЕЛЬНОСТИ В СОВРЕМЕННОМ ОБЩЕСТВЕ»: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цель и задачи учебного предмета ОБЖ, его ключевые понятия и значение для человека;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 понятий «опасность», «безопасность», «риск», «культура безопасности жизнедеятельности»;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источники и факторы опасности, их классификация;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принципы безопасного поведения;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виды чрезвычайных ситуаций, сходство и различия опасной, экстремальной и чрезвычайной ситуаций;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уровни взаимодействия человека и окружающей среды;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2 «БЕЗОПАСНОСТЬ В БЫТУ»: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источники опасности в быту и их классификация;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защита прав потребителя, сроки годности и состав продуктов питания;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бытовые отравления и причины их возникновения, классификация ядовитых веществ и их опасности;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признаки отравления, приёмы и правила оказания первой помощи;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комплектования и хранения домашней аптечки;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бытовые травмы и правила их предупреждения, приёмы и правила оказания первой помощи;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обращения с газовыми и электрическими приборами, приёмы и правила оказания первой помощи;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поведения в подъезде и лифте, а также при входе и выходе из них;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пожар и факторы его развития;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условия и причины возникновения пожаров, их возможные последствия, приёмы и правила оказания первой помощи;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первичные средства пожаротушения;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вызова экстренных служб и порядок взаимодействия с ними, ответственность за ложные сообщения;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права, обязанности и ответственность граждан в области пожарной безопасности;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ситуации криминального характера, правила поведения с малознакомыми людьми;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меры по предотвращению проникновения злоумышленников в дом, правила поведения при попытке проникновения в дом посторонних;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классификация аварийных ситуаций в коммунальных системах жизнеобеспечения;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подготовки к возможным авариям на коммунальных системах, порядок действий при авариях на коммунальных системах.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3 «БЕЗОПАСНОСТЬ НА ТРАНСПОРТЕ»: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дорожного движения и их значение, условия обеспечения безопасности участников дорожного движения;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дорожного движения и дорожные знаки для пешеходов;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«дорожные ловушки» и правила их предупреждения;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световозвращающие элементы и правила их применения;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дорожного движения для пассажиров;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обязанности пассажиров маршрутных транспортных средств, ремень безопасности и правила его применения;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поведения пассажира мотоцикла;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дорожные знаки для водителя велосипеда, сигналы велосипедиста;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подготовки велосипеда к пользованию;</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дорожно-транспортные происшествия и причины их возникновения;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факторы риска возникновения дорожно-транспортных происшествий;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очевидца дорожно-транспортного происшествия;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пожаре на транспорте;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различных видов транспорта (подземного, железнодорожного, водного, воздушного);</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первая помощь и последовательность её оказания;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и приёмы оказания первой помощи при различных травмах в результате чрезвычайных ситуаций на транспорте.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4 «БЕЗОПАСНОСТЬ В ОБЩЕСТВЕННЫХ МЕСТАХ»: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общественные места и их характеристики, потенциальные источники опасности в общественных местах;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вызова экстренных служб и порядок взаимодействия с ними;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массовые мероприятия и правила подготовки к ним, оборудование мест массового пребывания людей;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беспорядках в местах массового пребывания людей;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попадании в толпу и давку;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обнаружении угрозы возникновения пожара;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эвакуации из общественных мест и зданий;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опасности криминогенного и антиобщественного характера в общественных местах, порядок действий при их возникновении;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взаимодействии с правоохранительными органами.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5 «БЕЗОПАСНОСТЬ В ПРИРОДНОЙ СРЕДЕ»: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чрезвычайные ситуации природного характера и их классификация;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поведения, необходимые для снижения риска встречи с дикими животными, порядок действий при встрече с ними;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укусах диких животных, змей, пауков, клещей и насекомых;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автономные условия, их особенности и опасности, правила подготовки к длительному автономному существованию;</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автономном существовании в природной среде;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ориентирования на местности, способы подачи сигналов бедствия;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устройство гор и классификация горных пород, правила безопасного поведения в горах;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снежные лавины, их характеристики и опасности, порядок действий при попадании в лавину;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камнепады, их характеристики и опасности, порядок действий, необходимых для снижения риска попадания под камнепад;</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сели, их характеристики и опасности, порядок действий при попадании в зону селя;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оползни, их характеристики и опасности, порядок действий при начале оползня;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правила безопасного поведения на водоёмах, правила купания в подготовленных и неподготовленных местах;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обнаружении тонущего человека;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поведения при нахождении на плавсредствах;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поведения при нахождении на льду, порядок действий при обнаружении человека в полынье;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наводнения, их характеристики и опасности, порядок действий при наводнении;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цунами, их характеристики и опасности, порядок действий при нахождении в зоне цунами;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ураганы, бури, смерчи, их характеристики и опасности, порядок действий при ураганах, бурях и смерчах;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грозы, их характеристики и опасности, порядок действий при попадании в грозу;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 понятий «экология» и «экологическая культура», значение экологии для устойчивого развития общества;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безопасного поведения при неблагоприятной экологической обстановке.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6 «ЗДОРОВЬЕ И КАК ЕГО СОХРАНИТЬ. ОСНОВЫ МЕДИЦИНСКИХ ЗНАНИЙ»: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смысл понятий «здоровье» и «здоровый образ жизни», их содержание и значение для человека;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элементы здорового образа жизни, ответственность за сохранение здоровья;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«инфекционные заболевания», причины их возникновения;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механизм распространения инфекционных заболеваний, меры их профилактики и защиты от них;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возникновении чрезвычайных ситуаций биолого-социального происхождения (эпидемия, пандемия);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«неинфекционные заболевания» и их классификация, факторы риска неинфекционных заболеваний;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меры профилактики неинфекционных заболеваний и защиты от них;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диспансеризация и её задачи;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стресс и его влияние на человека, меры профилактики стресса, способы самоконтроля и саморегуляции эмоциональных состояний;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«первая помощь» и обязанность по её оказанию, универсальный алгоритм оказания первой помощи;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назначение и состав аптечки первой помощи;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оказании первой помощи в различных ситуациях, приёмы психологической поддержки пострадавшего.</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7 «БЕЗОПАСНОСТЬ В СОЦИУМЕ»: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общение и его значение для человека, способы организации эффективного и позитивного общения;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«конфликт» и стадии его развития, факторы и причины развития конфликта;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поведения для снижения риска конфликта и порядок действий при его опасных проявлениях;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 разрешения конфликта с помощью третьей стороны (модератора);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опасные формы проявления конфликта: агрессия, домашнее насилие и буллинг;</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манипуляции в ходе межличностного общения, приёмы распознавания манипуляций и способы противостояния им;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современные молодёжные увлечения и опасности, связанные с ними, правила безопасного поведения;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безопасной коммуникации с незнакомыми людьми.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8 «БЕЗОПАСНОСТЬ В ИНФОРМАЦИОННОМ ПРОСТРАНСТВЕ»: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опасные явления цифровой среды: вредоносные программы и приложения и их разновидности;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кибергигиены, необходимые для предупреждения возникновения сложных и опасных ситуаций в цифровой среде;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противоправные действия в Интернете;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9 «ОСНОВЫ ПРОТИВОДЕЙСТВИЯ ЭКСТРЕМИЗМУ И ТЕРРОРИЗМУ»: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понятия «экстремизм» и «терроризм», их содержание, причины, возможные варианты проявления и последствия;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и формы проявления террористических актов, их последствия, уровни террористической опасности;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признаки вовлечения в террористическую деятельность, правила антитеррористического поведения;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признаки угроз и подготовки различных форм терактов, порядок действий при их обнаружении;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правила безопасного поведения в условиях совершения теракта;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10 «ВЗАИМОДЕЙСТВИЕ ЛИЧНОСТИ, ОБЩЕСТВА И ГОСУДАРСТВА В ОБЕСПЕЧЕНИИ БЕЗОПАСНОСТИ ЖИЗНИ И ЗДОРОВЬЯ НАСЕЛЕНИЯ»: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классификация чрезвычайных ситуаций природного и техногенного характера;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государственные службы обеспечения безопасности, их роль и сфера ответственности, порядок взаимодействия с ними;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общественные институты и их место в системе обеспечения безопасности жизни и здоровья населения;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права, обязанности и роль граждан Российской Федерации в области защиты населения от чрезвычайных ситуаций;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антикоррупционное поведение как элемент общественной и государственной безопасности;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информирование и оповещение населения о чрезвычайных ситуациях, система ОКСИОН;</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средства индивидуальной и коллективной защиты населения, порядок пользования фильтрующим противогазом;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эвакуация населения в условиях чрезвычайных ситуаций, порядок действий населения при объявлении эвакуации.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ОСВОЕНИЯ УЧЕБНОГО ПРЕДМЕТА «ОСНОВЫ БЕЗОПАСНОСТИ ЖИЗНЕДЕЯТЕЛЬНОСТИ» НА УРОВНЕ ОСНОВНОГО ОБЩЕГО ОБРАЗОВАНИЯ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Патриотическое воспитание: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Гражданское воспитание: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Духовно-нравственное воспитание: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Эстетическое воспитание: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гармоничной личности, развитие способности воспринимать, ценить и создавать прекрасное в повседневной жизни;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понимание взаимозависимости счастливого юношества и безопасного личного поведения в повседневной жизни.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Ценности научного познания: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Физическое воспитание, формирование культуры здоровья и эмоционального благополучия: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принимать себя и других, не осуждая;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умение осознавать эмоциональное состояние своё и других, уметь управлять собственным эмоциональным состоянием;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сформированность навыка рефлексии, признание своего права на ошибку и такого же права другого человека.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Трудовое воспитание: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Экологическое воспитание: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формируемые в ходе изучения учебного предмета ОБЖ, должны отражать:</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Овладение универсальными познавательными действиями.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логические действия: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и характеризовать существенные признаки объектов (явлений);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устанавливать существенный признак классификации, основания для обобщения и сравнения, критерии проводимого анализа;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дефициты информации, данных, необходимых для решения поставленной задачи;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Базовые исследовательские действия: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выбирать, анализировать, систематизировать и интерпретировать информацию различных видов и форм представления;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эффективно запоминать и систематизировать информацию.</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системой универсальных познавательных действий обеспечивает сформированность когнитивных навыков обучающихся.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коммуникативными действиями.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сопоставлять свои суждения с суждениями других участников диалога, обнаруживать различие и сходство позиций;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Совместная деятельность (сотрудничество):</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понимать и использовать преимущества командной и индивидуальной работы при решении конкретной учебной задачи;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универсальными учебными регулятивными действиями.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Самоорганизация: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выявлять проблемные вопросы, требующие решения в жизненных и учебных ситуациях;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Самоконтроль (рефлексия):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оценивать соответствие результата цели и условиям.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Эмоциональный интеллект:</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управлять собственными эмоциями и не поддаваться эмоциям других, выявлять и анализировать их причины;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ставить себя на место другого человека, понимать мотивы и намерения другого, регулировать способ выражения эмоций.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Принятие себя и других: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осознанно относиться к другому человеку, его мнению, признавать право на ошибку свою и чужую;</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быть открытым себе и другим, осознавать невозможность контроля всего вокруг.</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 учебному предмету «Основы безопасности жизнедеятельности»: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w:t>
      </w:r>
      <w:r w:rsidRPr="0081064D">
        <w:rPr>
          <w:rFonts w:ascii="Times New Roman" w:hAnsi="Times New Roman"/>
          <w:color w:val="000000" w:themeColor="text1"/>
          <w:sz w:val="24"/>
          <w:szCs w:val="24"/>
        </w:rPr>
        <w:tab/>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4)</w:t>
      </w:r>
      <w:r w:rsidRPr="0081064D">
        <w:rPr>
          <w:rFonts w:ascii="Times New Roman" w:hAnsi="Times New Roman"/>
          <w:color w:val="000000" w:themeColor="text1"/>
          <w:sz w:val="24"/>
          <w:szCs w:val="24"/>
        </w:rPr>
        <w:tab/>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5)</w:t>
      </w:r>
      <w:r w:rsidRPr="0081064D">
        <w:rPr>
          <w:rFonts w:ascii="Times New Roman" w:hAnsi="Times New Roman"/>
          <w:color w:val="000000" w:themeColor="text1"/>
          <w:sz w:val="24"/>
          <w:szCs w:val="24"/>
        </w:rPr>
        <w:tab/>
        <w:t>сформированность чувства гордости за свою Родину, ответственного отношения к выполнению конституционного долга — защите Отечества;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6)</w:t>
      </w:r>
      <w:r w:rsidRPr="0081064D">
        <w:rPr>
          <w:rFonts w:ascii="Times New Roman" w:hAnsi="Times New Roman"/>
          <w:color w:val="000000" w:themeColor="text1"/>
          <w:sz w:val="24"/>
          <w:szCs w:val="24"/>
        </w:rPr>
        <w:tab/>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7)</w:t>
      </w:r>
      <w:r w:rsidRPr="0081064D">
        <w:rPr>
          <w:rFonts w:ascii="Times New Roman" w:hAnsi="Times New Roman"/>
          <w:color w:val="000000" w:themeColor="text1"/>
          <w:sz w:val="24"/>
          <w:szCs w:val="24"/>
        </w:rPr>
        <w:tab/>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8)</w:t>
      </w:r>
      <w:r w:rsidRPr="0081064D">
        <w:rPr>
          <w:rFonts w:ascii="Times New Roman" w:hAnsi="Times New Roman"/>
          <w:color w:val="000000" w:themeColor="text1"/>
          <w:sz w:val="24"/>
          <w:szCs w:val="24"/>
        </w:rPr>
        <w:tab/>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9)</w:t>
      </w:r>
      <w:r w:rsidRPr="0081064D">
        <w:rPr>
          <w:rFonts w:ascii="Times New Roman" w:hAnsi="Times New Roman"/>
          <w:color w:val="000000" w:themeColor="text1"/>
          <w:sz w:val="24"/>
          <w:szCs w:val="24"/>
        </w:rPr>
        <w:tab/>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10)</w:t>
      </w:r>
      <w:r w:rsidRPr="0081064D">
        <w:rPr>
          <w:rFonts w:ascii="Times New Roman" w:hAnsi="Times New Roman"/>
          <w:color w:val="000000" w:themeColor="text1"/>
          <w:sz w:val="24"/>
          <w:szCs w:val="24"/>
        </w:rPr>
        <w:tab/>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11)</w:t>
      </w:r>
      <w:r w:rsidRPr="0081064D">
        <w:rPr>
          <w:rFonts w:ascii="Times New Roman" w:hAnsi="Times New Roman"/>
          <w:color w:val="000000" w:themeColor="text1"/>
          <w:sz w:val="24"/>
          <w:szCs w:val="24"/>
        </w:rPr>
        <w:tab/>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12)</w:t>
      </w:r>
      <w:r w:rsidRPr="0081064D">
        <w:rPr>
          <w:rFonts w:ascii="Times New Roman" w:hAnsi="Times New Roman"/>
          <w:color w:val="000000" w:themeColor="text1"/>
          <w:sz w:val="24"/>
          <w:szCs w:val="24"/>
        </w:rPr>
        <w:tab/>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1 «КУЛЬТУРА БЕЗОПАСНОСТИ ЖИЗНЕДЕЯТЕЛЬНОСТИ В СОВРЕМЕННОМ ОБЩЕСТВЕ»: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общие принципы безопасного поведения.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2 «БЕЗОПАСНОСТЬ В БЫТУ»: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особенности жизнеобеспечения жилища;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знать права, обязанности и ответственность граждан в области пожарной безопасности;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правила безопасного поведения, позволяющие предупредить возникновение опасных ситуаций в быту;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ситуации криминального характера;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знать о правилах вызова экстренных служб и ответственности за ложные сообщения;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в ситуациях криминального характера;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3 «БЕЗОПАСНОСТЬ НА ТРАНСПОРТЕ»: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классифицировать виды опасностей на транспорте (наземный, подземный, железнодорожный, водный, воздушный);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4 «БЕЗОПАСНОСТЬ В ОБЩЕСТВЕННЫХ МЕСТАХ»: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потенциальные источники опасности в общественных местах, в том числе техногенного происхождения;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правила безопасного поведения в местах массового пребывания людей (в толпе);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знать правила информирования экстренных служб;</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при обнаружении в общественных местах бесхозных (потенциально опасных) вещей и предметов;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эвакуироваться из общественных мест и зданий;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при возникновении пожара и происшествиях в общественных местах;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в условиях совершения террористического акта, в том числе при захвате и освобождении заложников;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в ситуациях криминогенного и антиобщественного характера.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5 «БЕЗОПАСНОСТЬ В ПРИРОДНОЙ СРЕДЕ»: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смысл понятия экологии, экологической культуры, значение экологии для устойчивого развития общества;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помнить и выполнять правила безопасного поведения при неблагоприятной экологической обстановке;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правила безопасного поведения на природе;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правила безопасного поведения на водоёмах в различное время года;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правила само- и взаимопомощи терпящим бедствие на воде;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знать и применять способы подачи сигнала о помощи.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6 «ЗДОРОВЬЕ И КАК ЕГО СОХРАНИТЬ. ОСНОВЫ МЕДИЦИНСКИХ ЗНАНИЙ»: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смысл понятий здоровья (физического и психического) и здорового образа жизни;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факторы, влияющие на здоровье человека;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сформировать негативное отношение к вредным привычкам (табакокурение, алкоголизм, наркомания, игровая зависимость);</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мер защиты от инфекционных и неинфекционных заболеваний;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в случае возникновения чрезвычайных ситуаций биолого-социального происхождения (эпидемии, пандемии);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оказывать первую помощь и самопомощь при неотложных состояниях.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7 «БЕЗОПАСНОСТЬ В СОЦИУМЕ»: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межличностного и группового конфликта;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способы избегания и разрешения конфликтных ситуаций;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опасные проявления конфликтов (в том числе насилие, буллинг (травля));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опасности и соблюдать правила безопасного поведения в практике современных молодёжных увлечений;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при опасных проявлениях конфликта и при возможных манипуляциях.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8 «БЕЗОПАСНОСТЬ В ИНФОРМАЦИОННОМ ПРОСТРАНСТВЕ»: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приводить примеры информационных и компьютерных угроз;</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предупреждать возникновение сложных и опасных ситуаций;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9 «ОСНОВЫ ПРОТИВОДЕЙСТВИЯ ЭКСТРЕМИЗМУ И ТЕРРОРИЗМУ»:</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понятия экстремизма, терроризма, их причины и последствия;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сформировать негативное отношение к экстремистской и террористической деятельности;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организационные основы системы противодействия терроризму и экстремизму в Российской Федерации;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распознавать ситуации угрозы террористического акта в доме, в общественном месте;</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при обнаружении в общественных местах бесхозных (или опасных) вещей и предметов;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безопасно действовать в условиях совершения террористического акта, в том числе при захвате и освобождении заложников.</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 10 «ВЗАИМОДЕЙСТВИЕ ЛИЧНОСТИ, ОБЩЕСТВА И ГОСУДАРСТВА В ОБЕСПЕЧЕНИИ БЕЗОПАСНОСТИ ЖИЗНИ И ЗДОРОВЬЯ НАСЕЛЕНИЯ»:</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объяснять правила оповещения и эвакуации населения в условиях чрезвычайных ситуаций;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правилами безопасного поведения и безопасно действовать в различных ситуациях;</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владеть способами антикоррупционного поведения с учётом возрастных обязанностей;</w:t>
      </w:r>
    </w:p>
    <w:p w:rsidR="00AE1795" w:rsidRPr="0081064D" w:rsidRDefault="00AE1795" w:rsidP="00AE179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информировать население и соответствующие органы о возникновении опасных ситуаций.</w:t>
      </w:r>
    </w:p>
    <w:p w:rsidR="000B14AB" w:rsidRPr="0081064D" w:rsidRDefault="00BB3125" w:rsidP="00BB3125">
      <w:pPr>
        <w:pStyle w:val="a4"/>
        <w:numPr>
          <w:ilvl w:val="1"/>
          <w:numId w:val="2"/>
        </w:numPr>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b/>
          <w:color w:val="000000" w:themeColor="text1"/>
          <w:sz w:val="24"/>
          <w:szCs w:val="24"/>
        </w:rPr>
        <w:t>ПРОГРАММА ФОРМИРОВАНИЯ УНИВЕРСАЛЬНЫХ УЧЕБНЫХ ДЕЙСТВИЙ У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2.2.1. Целевой раздел</w:t>
      </w:r>
    </w:p>
    <w:p w:rsidR="006B2DD4" w:rsidRDefault="006B2DD4"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6B2DD4">
        <w:rPr>
          <w:rFonts w:ascii="Times New Roman" w:hAnsi="Times New Roman"/>
          <w:color w:val="000000" w:themeColor="text1"/>
          <w:sz w:val="24"/>
          <w:szCs w:val="24"/>
        </w:rPr>
        <w:t>Данная программа формирования универсальных учебных действий у обучающихся обеспечивает: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способности к саморазвитию и самосовершенствованию;</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внутренней позиции личности, регулятивных, познавательных, коммуникативных универсальных учебных действий у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знаний и навыков в области финансовой грамотности и устойчивого развития общества.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2.2.2. Содержательный раздел</w:t>
      </w:r>
    </w:p>
    <w:p w:rsidR="006B2DD4" w:rsidRPr="006B2DD4" w:rsidRDefault="006B2DD4" w:rsidP="006B2DD4">
      <w:pPr>
        <w:pStyle w:val="a4"/>
        <w:tabs>
          <w:tab w:val="left" w:pos="284"/>
        </w:tabs>
        <w:spacing w:line="240" w:lineRule="auto"/>
        <w:ind w:left="-567" w:firstLine="567"/>
        <w:jc w:val="both"/>
        <w:rPr>
          <w:rFonts w:ascii="Times New Roman" w:hAnsi="Times New Roman"/>
          <w:color w:val="000000" w:themeColor="text1"/>
          <w:sz w:val="24"/>
          <w:szCs w:val="24"/>
        </w:rPr>
      </w:pPr>
      <w:r w:rsidRPr="006B2DD4">
        <w:rPr>
          <w:rFonts w:ascii="Times New Roman" w:hAnsi="Times New Roman"/>
          <w:color w:val="000000" w:themeColor="text1"/>
          <w:sz w:val="24"/>
          <w:szCs w:val="24"/>
        </w:rPr>
        <w:t>Программа формирования универсальных учебных действий на уровне ООО</w:t>
      </w:r>
    </w:p>
    <w:p w:rsidR="006B2DD4" w:rsidRPr="006B2DD4" w:rsidRDefault="006B2DD4" w:rsidP="006B2DD4">
      <w:pPr>
        <w:pStyle w:val="a4"/>
        <w:tabs>
          <w:tab w:val="left" w:pos="284"/>
        </w:tabs>
        <w:spacing w:line="240" w:lineRule="auto"/>
        <w:ind w:left="-567" w:firstLine="567"/>
        <w:jc w:val="both"/>
        <w:rPr>
          <w:rFonts w:ascii="Times New Roman" w:hAnsi="Times New Roman"/>
          <w:color w:val="000000" w:themeColor="text1"/>
          <w:sz w:val="24"/>
          <w:szCs w:val="24"/>
        </w:rPr>
      </w:pPr>
      <w:r w:rsidRPr="006B2DD4">
        <w:rPr>
          <w:rFonts w:ascii="Times New Roman" w:hAnsi="Times New Roman"/>
          <w:color w:val="000000" w:themeColor="text1"/>
          <w:sz w:val="24"/>
          <w:szCs w:val="24"/>
        </w:rPr>
        <w:t>Программа развития УУД является организационно-методической основой для реализации требований ФГОС к личностным и метапредметным результатам освоения образовательной программы.</w:t>
      </w:r>
    </w:p>
    <w:p w:rsidR="006B2DD4" w:rsidRPr="006B2DD4" w:rsidRDefault="006B2DD4" w:rsidP="006B2DD4">
      <w:pPr>
        <w:pStyle w:val="a4"/>
        <w:tabs>
          <w:tab w:val="left" w:pos="284"/>
        </w:tabs>
        <w:spacing w:line="240" w:lineRule="auto"/>
        <w:ind w:left="-567" w:firstLine="567"/>
        <w:jc w:val="both"/>
        <w:rPr>
          <w:rFonts w:ascii="Times New Roman" w:hAnsi="Times New Roman"/>
          <w:color w:val="000000" w:themeColor="text1"/>
          <w:sz w:val="24"/>
          <w:szCs w:val="24"/>
        </w:rPr>
      </w:pPr>
      <w:r w:rsidRPr="006B2DD4">
        <w:rPr>
          <w:rFonts w:ascii="Times New Roman" w:hAnsi="Times New Roman"/>
          <w:color w:val="000000" w:themeColor="text1"/>
          <w:sz w:val="24"/>
          <w:szCs w:val="24"/>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w:t>
      </w:r>
      <w:r>
        <w:rPr>
          <w:rFonts w:ascii="Times New Roman" w:hAnsi="Times New Roman"/>
          <w:color w:val="000000" w:themeColor="text1"/>
          <w:sz w:val="24"/>
          <w:szCs w:val="24"/>
        </w:rPr>
        <w:t xml:space="preserve"> в том числе в профессиональных </w:t>
      </w:r>
      <w:r w:rsidRPr="006B2DD4">
        <w:rPr>
          <w:rFonts w:ascii="Times New Roman" w:hAnsi="Times New Roman"/>
          <w:color w:val="000000" w:themeColor="text1"/>
          <w:sz w:val="24"/>
          <w:szCs w:val="24"/>
        </w:rPr>
        <w:t>и социальных пробах.</w:t>
      </w:r>
    </w:p>
    <w:p w:rsidR="006B2DD4" w:rsidRPr="006B2DD4" w:rsidRDefault="006B2DD4" w:rsidP="006B2DD4">
      <w:pPr>
        <w:pStyle w:val="a4"/>
        <w:tabs>
          <w:tab w:val="left" w:pos="284"/>
        </w:tabs>
        <w:spacing w:line="240" w:lineRule="auto"/>
        <w:ind w:left="-567" w:firstLine="567"/>
        <w:jc w:val="both"/>
        <w:rPr>
          <w:rFonts w:ascii="Times New Roman" w:hAnsi="Times New Roman"/>
          <w:color w:val="000000" w:themeColor="text1"/>
          <w:sz w:val="24"/>
          <w:szCs w:val="24"/>
        </w:rPr>
      </w:pPr>
      <w:r w:rsidRPr="006B2DD4">
        <w:rPr>
          <w:rFonts w:ascii="Times New Roman" w:hAnsi="Times New Roman"/>
          <w:color w:val="000000" w:themeColor="text1"/>
          <w:sz w:val="24"/>
          <w:szCs w:val="24"/>
        </w:rPr>
        <w:t>Каждый из предметов помимо прямого эффекта обучения – приобретения опреде</w:t>
      </w:r>
      <w:r>
        <w:rPr>
          <w:rFonts w:ascii="Times New Roman" w:hAnsi="Times New Roman"/>
          <w:color w:val="000000" w:themeColor="text1"/>
          <w:sz w:val="24"/>
          <w:szCs w:val="24"/>
        </w:rPr>
        <w:t xml:space="preserve">ленных знаний, умений, навыков, </w:t>
      </w:r>
      <w:r w:rsidRPr="006B2DD4">
        <w:rPr>
          <w:rFonts w:ascii="Times New Roman" w:hAnsi="Times New Roman"/>
          <w:color w:val="000000" w:themeColor="text1"/>
          <w:sz w:val="24"/>
          <w:szCs w:val="24"/>
        </w:rPr>
        <w:t>вносит свой вклад в развитие универсальных учебных действий. Для каждого учебного предмета или класса на каждом</w:t>
      </w:r>
      <w:r>
        <w:rPr>
          <w:rFonts w:ascii="Times New Roman" w:hAnsi="Times New Roman"/>
          <w:color w:val="000000" w:themeColor="text1"/>
          <w:sz w:val="24"/>
          <w:szCs w:val="24"/>
        </w:rPr>
        <w:t xml:space="preserve"> </w:t>
      </w:r>
      <w:r w:rsidRPr="006B2DD4">
        <w:rPr>
          <w:rFonts w:ascii="Times New Roman" w:hAnsi="Times New Roman"/>
          <w:color w:val="000000" w:themeColor="text1"/>
          <w:sz w:val="24"/>
          <w:szCs w:val="24"/>
        </w:rPr>
        <w:t>уровне общего образования выделены приоритеты в развитии тех или иных УУД</w:t>
      </w:r>
    </w:p>
    <w:p w:rsidR="00BB3125" w:rsidRPr="0081064D" w:rsidRDefault="00BB3125" w:rsidP="006B2DD4">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РУССКИЙ ЯЗЫК И ЛИТЕРАТУРА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познавательных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базовых логических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выбирать способ решения учебной задачи при работе с разными единицами языка, разными типами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текстов, сравнивая варианты решения и выбирая оптимальный вариант с учётом самостоятельно выделенных критериев.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дефицит литературной и другой информации, данных, необходимых для решения поставленной учебной задачи.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причинно-следственные связи при изучении литературных явлений и процессов, формулировать гипотезы об их взаимосвязях.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базовых исследовательских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Овладеть инструментами оценки достоверности полученных выводов и обобщений.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коммуникативных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Управлять собственными эмоциями, корректно выражать их в процессе речевого общения.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регулятивных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ИНОСТРАННЫЙ ЯЗЫК</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познавательных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базовых логических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признаки и свойства языковых единиц и языковых явлений иностранного языка; применять изученные правила, алгоритмы.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устанавливать аналогии, между способами выражения мысли средствами родного и иностранного языков.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упорядочивать, классифицировать языковые единицы и языковые явления иностранного языка, разные типы высказывания.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Моделировать отношения между объектами (членами предложения, структурными единицами диалога и др.).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информацию, извлеченную из несплошных текстов (таблицы, диаграммы), в собственных устных и письменных высказываниях.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Выдвигать гипотезы (например, об употреблении глагола-связки в иностранном языке); обосновывать, аргументировать свои суждения, выводы.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Распознавать свойства и признаки языковых единиц и языковых явлений (например, с помощью словообразовательных элементов).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языковые единицы разного уровня (звуки, буквы, слова, речевые клише, грамматические явления, тексты и т. п.).</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Пользоваться классификациями (по типу чтения, по типу высказывания и т. п.).</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внешние формальные элементы текста (подзаголовки, иллюстрации, сноски) для понимания его содержания.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Фиксировать информацию доступными средствами (в виде ключевых слов, плана).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достоверность информации, полученной из иноязычных источников.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аргументы, подтверждающие или опровергающие одну и ту же идею, в различных информационных источниках;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выдвигать предположения (например, о значении слова в контексте) и аргументировать его.</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коммуникативных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и восстанавливать текст с опущенными в учебных целях фрагментами.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регулятивных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Удерживать цель деятельности; планировать выполнение учебной задачи, выбирать и аргументировать способ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Оказывать влияние на речевое поведение партнера (например, поощряя его продолжать поиск совместного решения поставленной задачи).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Корректировать деятельность с учетом возникших трудностей, ошибок, новых данных или информации.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МАТЕМАТИКА И ИНФОРМАТИКА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познавательных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базовых логических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качества, свойства, характеристики математических объектов.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свойства и признаки объектов.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упорядочивать, классифицировать числа, величины, выражения, формулы, графики, геометрические фигуры и т. п.</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связи и отношения, проводить аналогии, распознавать зависимости между объектами.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изменения и находить закономерности.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и использовать определения понятий, теоремы; выводить следствия, строить отрицания, формулировать обратные теоремы.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логические связки «и», «или», «если ..., то ...».</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Обобщать и конкретизировать; строить заключения от общего к частному и от частного к общему.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кванторы «все», «всякий», «любой», «некоторый», «существует»; приводить пример и контрпример.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Различать, распознавать верные и неверные утверждения.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Выражать отношения, зависимости, правила, закономерности с помощью формул.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Моделировать отношения между объектами, использовать символьные и графические модели.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Воспроизводить и строить логические цепочки утверждений, прямые и от противного.</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противоречия в рассуждениях.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Создавать, применять и преобразовывать знаки и символы, модели и схемы для решения учебных и познавательных задач.</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базовых исследовательских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Доказывать, обосновывать, аргументировать свои суждения, выводы, закономерности и результаты.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Дописывать выводы, результаты опытов, экспериментов, исследований, используя математический язык и символику.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 xml:space="preserve">Оценивать надежность информации по критериям, предложенным учителем или сформулированным самостоятельно. </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таблицы и схемы для структурированного представления информации, графические способы представления данных.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Переводить вербальную информацию в графическую форму и наоборот.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недостаточность и избыточность информации, данных, необходимых для решения учебной или практической задачи.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Распознавать неверную информацию, данные, утверждения; устанавливать противоречия в фактах, данных.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ошибки в неверных утверждениях и исправлять их.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надежность информации по критериям, предложенным учителем или сформулированным самостоятельно.</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коммуникативных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Принимать цель совместной информационной деятельности по сбору, обработке, передаче, формализации информации.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Коллективно строить действия по ее достижению: распределять роли, договариваться, обсуждать процесс и результат совместной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регулятивных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Удерживать цель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Планировать выполнение учебной задачи, выбирать и аргументировать способ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Корректировать деятельность с учетом возникших трудностей, ошибок, новых данных или информации.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и оценивать собственную работу: меру собственной самостоятельности, затруднения, дефициты, ошибки и пр.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ЕСТЕСТВЕННО-НАУЧНЫЕ ПРЕДМЕТЫ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познавательных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базовых логических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Выдвигать гипотезы, объясняющие простые явления, например: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—почему останавливается движущееся по горизонтальной поверхности тело;</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—почему в жаркую погоду в светлой одежде прохладнее, чем в темной.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Прогнозировать свойства веществ на основе общих химических свойств изученных классов/групп веществ, к которым они относятся.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базовых исследовательских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Исследование явления теплообмена при смешивании холодной и горячей воды.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Исследование процесса испарения различных жидкостей.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оригинальный текст, посвященный использованию звука (или ультразвука) в технике (эхолокация, ультразвук в медицине и др.).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Выполнять задания по тексту (смысловое чтение).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коммуникативных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Выражать свою точку зрения на решение естественно-научной задачи в устных и письменных текстах.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Координировать свои действия с другими членами команды при решении задачи, выполнении естественно-научного исследования или проекта.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свой вклад в решение естественно-научной проблемы по критериям, самостоятельно сформулированным участниками команды.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регулятивных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Выявление проблем в жизненных и учебных ситуациях, требующих для решения проявлений естественно-научной грамотности.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Оценка соответствия результата решения естественно-научной проблемы поставленным целям и условиям.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ОБЩЕСТВЕННО-НАУЧНЫЕ ПРЕДМЕТЫ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познавательных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базовых логических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Систематизировать, классифицировать и обобщать исторические факты.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Составлять синхронистические и систематические таблицы.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и характеризовать существенные признаки исторических явлений, процессов.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Выявлять причины и следствия исторических событий и процессов.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Соотносить результаты своего исследования с уже имеющимися данными, оценивать их значимость.</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конструктивные модели поведения в конфликтной ситуации, находить конструктивное разрешение конфликта.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Преобразовывать статистическую и визуальную информацию о достижениях России в текст.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Вносить коррективы в моделируемую экономическую деятельность на основе изменившихся ситуаций.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полученные знания для публичного представления результатов своей деятельности в сфере духовной культуры.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Выступать с сообщениями в соответствии с особенностями аудитории и регламентом.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и объяснять взаимосвязи между правами человека и гражданина и обязанностями граждан.</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Объяснять причины смены дня и ночи и времен года.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формы рельефа суши по высоте и по внешнему облику.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Классифицировать острова по происхождению.</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составлять план решения учебной географической задачи.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базовых исследовательских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по самостоятельно составленному плану небольшое исследование роли традиций в обществе.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Исследовать несложные практические ситуации, связанные с использованием различных способов повышения эффективности производства.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информацией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информацию, недостающую для решения той или иной задачи.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Представлять информацию в виде кратких выводов и обобщений.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коммуникативных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характер отношений между людьми в различных исторических и современных ситуациях, событиях.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Раскрывать значение совместной деятельности, сотрудничества людей в разных сферах в различные исторические эпохи.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Принимать участие в обсуждении открытых (в том числе дискуссионных) вопросов истории, высказывая и аргументируя свои суждения.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презентацию выполненной самостоятельной работы по истории, проявляя способность к диалогу с аудиторией.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собственные поступки и поведение других людей с точки зрения их соответствия правовым и нравственным нормам.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причины социальных и межличностных конфликтов, моделировать варианты выхода из конфликтной ситуации.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Выражать свою точку зрения, участвовать в дискуссии.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Разделять сферу ответственности.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универсальных учебных регулятивных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УИПД может осуществляться обучающимися индивидуально и коллективно (в составе малых групп, класса).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реализации учебно-исследовательской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Исследовательские задачи представляют собой особый вид педагогической установки, ориентированной: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Осуществление УИД обучающимися включает в себя ряд этапов: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обоснование актуальности исследования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собственно проведение исследования с обязательным поэтапным контролем и коррекцией результатов работ, проверка гипотезы;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описание процесса исследования, оформление результатов учебно-исследовательской деятельности в виде конечного продукта;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организации учебно-исследовательской деятельности в рамках урочной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предметные учебные исследования;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междисциплинарные учебные исследования.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Формы организации исследовательской деятельности обучающихся могут быть следующие: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урок-исследование;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урок с использованием интерактивной беседы в исследовательском ключе;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урок-консультация;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мини-исследование в рамках домашнего задания.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—Как (в каком направлении)... в какой степени... изменилось... ?</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—Как (каким образом)... в какой степени повлияло... на. ?</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—Какой (в чем проявилась)... насколько важной. была роль... ?</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—Каково (в чем проявилось)... как можно оценить. значение... ?</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—Что произойдет... как измениться..., если... ? И т. д.;</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Основными формами представления итогов учебных исследований являются: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доклад, реферат;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статьи, обзоры, отчеты и заключения по итогам исследований по различным предметным областям.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организации учебной исследовательской деятельности в рамках внеурочной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социально-гуманитарное;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филологическое;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естественно-научное;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информационно-технологическое;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междисциплинарное.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Основными формами организации УИД во внеурочное время являются: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конференция, семинар, дискуссия, диспут;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брифинг, интервью, телемост;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исследовательская практика, образовательные экспедиции, походы, поездки, экскурсии;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научно-исследовательское общество учащихся.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письменная исследовательская работа (эссе, доклад, реферат);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рекомендации по оцениванию учебной исследовательской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вопросы как исследовательский инструмент познания;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формировать гипотезу об истинности собственных суждений и суждений других, аргументировать свою позицию, мнение;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проводить по самостоятельно составленному плану опыт, несложный эксперимент, небольшое исследование;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оценивать на применимость и достоверность информацию, полученную в ходе исследования (эксперимента);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организации проектной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оптимальный путь решения проблемного вопроса, прогнозировать проектный результат и оформлять его в виде реального «продукта»;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Осуществление ПД обучающимися включает в себя ряд этапов: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 и формулирование проблемы;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формулирование темы проекта;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постановка цели и задач проекта;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составление плана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сбор информации/исследование;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выполнение технологического этапа;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подготовка и защита проекта;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рефлексия, анализ результатов выполнения проекта, оценка качества выполнения.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организации проектной деятельности в рамках урочной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предметные проекты;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метапредметные проекты.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Формы организации проектной деятельности обучающихся могут быть следующие: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монопроект (использование содержания одного предмета);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межпредметный проект (использование интегрированного знания и способов учебной деятельности различных предметов);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метапроект (использование областей знания и методов деятельности, выходящих за рамки предметного обучения).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Какое средство поможет в решении проблемы... (опишите, объясните)?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Каким должно быть средство для решения проблемы... (опишите, смоделируйте)?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Как сделать средство для решения проблемы (дайте инструкцию)?</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Как выглядело... (опишите, реконструируйте)?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Как будет выглядеть... (опишите, спрогнозируйте)? И т. д.</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Основными формами представления итогов проектной деятельности являются: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материальный объект, макет, конструкторское изделие;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отчетные материалы по проекту (тексты, мультимедийные продукты).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организации проектной деятельности в рамках внеурочной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гуманитарное;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естественно-научное;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социально-ориентированное;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инженерно-техническое;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художественно-творческое;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спортивно-оздоровительное;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туристско-краеведческое.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качестве основных форм организации ПД могут быть использованы: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творческие мастерские;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экспериментальные лаборатории;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конструкторское бюро;</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проектные недели;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практикумы.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Формами представления итогов проектной деятельности во внеурочное время являются: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материальный продукт (объект, макет, конструкторское изделие и пр.);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медийный продукт (плакат, газета, журнал, рекламная продукция, фильм и др.);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публичное мероприятие (образовательное событие, социальное мероприятие/акция, театральная постановка и пр.);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отчетные материалы по проекту (тексты, мультимедийные продукты).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Общие рекомендации по оцениванию проектной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понимание проблемы, связанных с нею цели и задач;</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определить оптимальный путь решения проблемы;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планировать и работать по плану;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реализовать проектный замысел и оформить его в виде реального «продукта»;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умение осуществлять самооценку деятельности и результата, взаимоценку деятельности в группе.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процессе публичной презентации результатов проекта оценивается: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качество наглядного представления проекта (использование рисунков, схем, графиков, моделей и других средств наглядной презентации);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качество письменного текста (соответствие плану, оформление работы, грамотность изложения);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2.2.3. Организационный раздел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определение этапов и форм постепенного усложнения деятельности учащихся по овладению универсальными учебными действиями;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разработка общего алгоритма (технологической схемы) урока, имеющего два целевых фокуса: предметный и метапред- метный;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разработка основных подходов к конструированию задач на применение универсальных учебных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разработка основных подходов к организации учебной деятельности по формированию и развитию ИКТ-компетенций;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разработка методики и инструментария мониторинга успешности освоения и применения обучающимися универсальных учебных действий;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организация разъяснительной/просветительской работы с родителями по проблемам развития УУД у учащихся;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 xml:space="preserve">организация отражения результатов работы по формированию УУД учащихся на сайте образовательной организации. </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подготовительном этапе команда образовательной организации может провести следующие аналитические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результаты учащихся по линии развития УУД на предыдущем уровне;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2.3. ПРОГРАММА ВОСПИТАНИЯ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2.3.1. Пояснительная записка</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Программа воспитания является обязательной частью Основной образовательной программы МОУ «СОШ им. Героя Советского Союза Н. Т. Богомолова с. Северка Ртищевского района Саратовской области».</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Программа воспитания МОУ «СОШ им. Героя Советского Союза Н. Т. Богомолова с. Северка Ртищевского района Саратовской области»» составлена на основе п</w:t>
      </w:r>
      <w:r>
        <w:rPr>
          <w:rFonts w:ascii="Times New Roman" w:hAnsi="Times New Roman"/>
          <w:color w:val="000000" w:themeColor="text1"/>
          <w:sz w:val="24"/>
          <w:szCs w:val="24"/>
        </w:rPr>
        <w:t xml:space="preserve">римерной Программы воспитания и </w:t>
      </w:r>
      <w:r w:rsidRPr="006C6888">
        <w:rPr>
          <w:rFonts w:ascii="Times New Roman" w:hAnsi="Times New Roman"/>
          <w:color w:val="000000" w:themeColor="text1"/>
          <w:sz w:val="24"/>
          <w:szCs w:val="24"/>
        </w:rPr>
        <w:t>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Одним из результатов реализации Программы станет приобщение обучаю</w:t>
      </w:r>
      <w:r>
        <w:rPr>
          <w:rFonts w:ascii="Times New Roman" w:hAnsi="Times New Roman"/>
          <w:color w:val="000000" w:themeColor="text1"/>
          <w:sz w:val="24"/>
          <w:szCs w:val="24"/>
        </w:rPr>
        <w:t xml:space="preserve">щихся к российским традиционным </w:t>
      </w:r>
      <w:r w:rsidRPr="006C6888">
        <w:rPr>
          <w:rFonts w:ascii="Times New Roman" w:hAnsi="Times New Roman"/>
          <w:color w:val="000000" w:themeColor="text1"/>
          <w:sz w:val="24"/>
          <w:szCs w:val="24"/>
        </w:rPr>
        <w:t>духовным ценностям, правилам и нормам поведения в российском обществе. Программа призвана обеспечить достижение обучающимися начальной школы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Программа воспитания показывает, каким образом педагогические работники (</w:t>
      </w:r>
      <w:r>
        <w:rPr>
          <w:rFonts w:ascii="Times New Roman" w:hAnsi="Times New Roman"/>
          <w:color w:val="000000" w:themeColor="text1"/>
          <w:sz w:val="24"/>
          <w:szCs w:val="24"/>
        </w:rPr>
        <w:t xml:space="preserve">учитель, классный руководитель, </w:t>
      </w:r>
      <w:r w:rsidRPr="006C6888">
        <w:rPr>
          <w:rFonts w:ascii="Times New Roman" w:hAnsi="Times New Roman"/>
          <w:color w:val="000000" w:themeColor="text1"/>
          <w:sz w:val="24"/>
          <w:szCs w:val="24"/>
        </w:rPr>
        <w:t>заместитель директора, педагог - организатор, тьютор и т.п.) могут реализовать воспитательный потенциал их совместной с обучающимися деятельности и тем самым сделать школу воспитывающей организацией.</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Программа воспитания МОУ «СОШ им. Героя Советского Союза Н. Т. Богомолова с. Северка Ртищевского района Саратовской области»</w:t>
      </w:r>
      <w:r>
        <w:rPr>
          <w:rFonts w:ascii="Times New Roman" w:hAnsi="Times New Roman"/>
          <w:color w:val="000000" w:themeColor="text1"/>
          <w:sz w:val="24"/>
          <w:szCs w:val="24"/>
        </w:rPr>
        <w:t xml:space="preserve"> </w:t>
      </w:r>
      <w:r w:rsidRPr="006C6888">
        <w:rPr>
          <w:rFonts w:ascii="Times New Roman" w:hAnsi="Times New Roman"/>
          <w:color w:val="000000" w:themeColor="text1"/>
          <w:sz w:val="24"/>
          <w:szCs w:val="24"/>
        </w:rPr>
        <w:t>включает четыре основных раздела:</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1.Раздел «Особенности организуемого в школе воспитательного процесса», в к</w:t>
      </w:r>
      <w:r>
        <w:rPr>
          <w:rFonts w:ascii="Times New Roman" w:hAnsi="Times New Roman"/>
          <w:color w:val="000000" w:themeColor="text1"/>
          <w:sz w:val="24"/>
          <w:szCs w:val="24"/>
        </w:rPr>
        <w:t xml:space="preserve">отором кратко описана специфика </w:t>
      </w:r>
      <w:r w:rsidRPr="006C6888">
        <w:rPr>
          <w:rFonts w:ascii="Times New Roman" w:hAnsi="Times New Roman"/>
          <w:color w:val="000000" w:themeColor="text1"/>
          <w:sz w:val="24"/>
          <w:szCs w:val="24"/>
        </w:rPr>
        <w:t>деятельности школы в сфере воспитания: информация о специфике расположения школы, особенностях ее социального</w:t>
      </w:r>
      <w:r>
        <w:rPr>
          <w:rFonts w:ascii="Times New Roman" w:hAnsi="Times New Roman"/>
          <w:color w:val="000000" w:themeColor="text1"/>
          <w:sz w:val="24"/>
          <w:szCs w:val="24"/>
        </w:rPr>
        <w:t xml:space="preserve"> </w:t>
      </w:r>
      <w:r w:rsidRPr="006C6888">
        <w:rPr>
          <w:rFonts w:ascii="Times New Roman" w:hAnsi="Times New Roman"/>
          <w:color w:val="000000" w:themeColor="text1"/>
          <w:sz w:val="24"/>
          <w:szCs w:val="24"/>
        </w:rPr>
        <w:t>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2.Раздел «Цель и задачи воспитания», где на основе базовых общественных ценностей формулируется цель воспитания и задачи, которые школе предст</w:t>
      </w:r>
      <w:r>
        <w:rPr>
          <w:rFonts w:ascii="Times New Roman" w:hAnsi="Times New Roman"/>
          <w:color w:val="000000" w:themeColor="text1"/>
          <w:sz w:val="24"/>
          <w:szCs w:val="24"/>
        </w:rPr>
        <w:t>оит решать для достижения цели.</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3.Раздел «Виды, формы и содержание деятельности», в котором школа показывает, каким образом будет осуществляться достижение поставленных цели и задач воспитания. Данный раздел состо</w:t>
      </w:r>
      <w:r>
        <w:rPr>
          <w:rFonts w:ascii="Times New Roman" w:hAnsi="Times New Roman"/>
          <w:color w:val="000000" w:themeColor="text1"/>
          <w:sz w:val="24"/>
          <w:szCs w:val="24"/>
        </w:rPr>
        <w:t xml:space="preserve">ит из нескольких инвариантных и </w:t>
      </w:r>
      <w:r w:rsidRPr="006C6888">
        <w:rPr>
          <w:rFonts w:ascii="Times New Roman" w:hAnsi="Times New Roman"/>
          <w:color w:val="000000" w:themeColor="text1"/>
          <w:sz w:val="24"/>
          <w:szCs w:val="24"/>
        </w:rPr>
        <w:t>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w:t>
      </w:r>
      <w:r>
        <w:rPr>
          <w:rFonts w:ascii="Times New Roman" w:hAnsi="Times New Roman"/>
          <w:color w:val="000000" w:themeColor="text1"/>
          <w:sz w:val="24"/>
          <w:szCs w:val="24"/>
        </w:rPr>
        <w:t xml:space="preserve"> </w:t>
      </w:r>
      <w:r w:rsidRPr="006C6888">
        <w:rPr>
          <w:rFonts w:ascii="Times New Roman" w:hAnsi="Times New Roman"/>
          <w:color w:val="000000" w:themeColor="text1"/>
          <w:sz w:val="24"/>
          <w:szCs w:val="24"/>
        </w:rPr>
        <w:t>руководство», «Школьный урок», «Курсы внеурочной деятельности», «Работа с родителями». Вариативные модули:</w:t>
      </w:r>
      <w:r>
        <w:rPr>
          <w:rFonts w:ascii="Times New Roman" w:hAnsi="Times New Roman"/>
          <w:color w:val="000000" w:themeColor="text1"/>
          <w:sz w:val="24"/>
          <w:szCs w:val="24"/>
        </w:rPr>
        <w:t xml:space="preserve"> </w:t>
      </w:r>
      <w:r w:rsidRPr="006C6888">
        <w:rPr>
          <w:rFonts w:ascii="Times New Roman" w:hAnsi="Times New Roman"/>
          <w:color w:val="000000" w:themeColor="text1"/>
          <w:sz w:val="24"/>
          <w:szCs w:val="24"/>
        </w:rPr>
        <w:t>«Ключевые общешкольные де</w:t>
      </w:r>
      <w:r>
        <w:rPr>
          <w:rFonts w:ascii="Times New Roman" w:hAnsi="Times New Roman"/>
          <w:color w:val="000000" w:themeColor="text1"/>
          <w:sz w:val="24"/>
          <w:szCs w:val="24"/>
        </w:rPr>
        <w:t>ла».</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Модули в Программе воспитания располагаются в соответствии с их значи</w:t>
      </w:r>
      <w:r>
        <w:rPr>
          <w:rFonts w:ascii="Times New Roman" w:hAnsi="Times New Roman"/>
          <w:color w:val="000000" w:themeColor="text1"/>
          <w:sz w:val="24"/>
          <w:szCs w:val="24"/>
        </w:rPr>
        <w:t xml:space="preserve">мостью в системе воспитательной </w:t>
      </w:r>
      <w:r w:rsidRPr="006C6888">
        <w:rPr>
          <w:rFonts w:ascii="Times New Roman" w:hAnsi="Times New Roman"/>
          <w:color w:val="000000" w:themeColor="text1"/>
          <w:sz w:val="24"/>
          <w:szCs w:val="24"/>
        </w:rPr>
        <w:t>работы школы. Деятельность педагогических работников МОУ «СОШ им. Героя Советского Союза Н. Т. Богомолова с. Северка Ртищевского района Саратовской области»</w:t>
      </w:r>
      <w:r>
        <w:rPr>
          <w:rFonts w:ascii="Times New Roman" w:hAnsi="Times New Roman"/>
          <w:color w:val="000000" w:themeColor="text1"/>
          <w:sz w:val="24"/>
          <w:szCs w:val="24"/>
        </w:rPr>
        <w:t xml:space="preserve"> </w:t>
      </w:r>
      <w:r w:rsidRPr="006C6888">
        <w:rPr>
          <w:rFonts w:ascii="Times New Roman" w:hAnsi="Times New Roman"/>
          <w:color w:val="000000" w:themeColor="text1"/>
          <w:sz w:val="24"/>
          <w:szCs w:val="24"/>
        </w:rPr>
        <w:t>в рамках комплекса модулей направлена на достижение результатов освоения Основной образовательной программы .</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4. Раздел «Основные направления самоанализа воспитательной работы», в ко</w:t>
      </w:r>
      <w:r>
        <w:rPr>
          <w:rFonts w:ascii="Times New Roman" w:hAnsi="Times New Roman"/>
          <w:color w:val="000000" w:themeColor="text1"/>
          <w:sz w:val="24"/>
          <w:szCs w:val="24"/>
        </w:rPr>
        <w:t xml:space="preserve">тором показано, каким образом в </w:t>
      </w:r>
      <w:r w:rsidRPr="006C6888">
        <w:rPr>
          <w:rFonts w:ascii="Times New Roman" w:hAnsi="Times New Roman"/>
          <w:color w:val="000000" w:themeColor="text1"/>
          <w:sz w:val="24"/>
          <w:szCs w:val="24"/>
        </w:rPr>
        <w:t>школе осуществляется самоанализ организуемой в ней воспитательной работы. Здесь приводится перечень основных</w:t>
      </w:r>
      <w:r>
        <w:rPr>
          <w:rFonts w:ascii="Times New Roman" w:hAnsi="Times New Roman"/>
          <w:color w:val="000000" w:themeColor="text1"/>
          <w:sz w:val="24"/>
          <w:szCs w:val="24"/>
        </w:rPr>
        <w:t xml:space="preserve"> </w:t>
      </w:r>
      <w:r w:rsidRPr="006C6888">
        <w:rPr>
          <w:rFonts w:ascii="Times New Roman" w:hAnsi="Times New Roman"/>
          <w:color w:val="000000" w:themeColor="text1"/>
          <w:sz w:val="24"/>
          <w:szCs w:val="24"/>
        </w:rPr>
        <w:t>направлений самоанализа, который дополнен указанием на его критерии и способы его осуществления.</w:t>
      </w:r>
    </w:p>
    <w:p w:rsid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 xml:space="preserve">К Программе воспитания прилагается ежегодный календарный план воспитательной работы. </w:t>
      </w:r>
    </w:p>
    <w:p w:rsidR="00BB3125" w:rsidRPr="0081064D" w:rsidRDefault="00BB3125"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2.3.2. Особенности организуемого в образовательной организации воспитательного процесса</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МОУ «СОШ им. Героя Советского Союза Н. Т. Богомолова с. Северка Ртищевского района Саратовской области»</w:t>
      </w:r>
      <w:r>
        <w:rPr>
          <w:rFonts w:ascii="Times New Roman" w:hAnsi="Times New Roman"/>
          <w:color w:val="000000" w:themeColor="text1"/>
          <w:sz w:val="24"/>
          <w:szCs w:val="24"/>
        </w:rPr>
        <w:t xml:space="preserve"> </w:t>
      </w:r>
      <w:r w:rsidRPr="006C6888">
        <w:rPr>
          <w:rFonts w:ascii="Times New Roman" w:hAnsi="Times New Roman"/>
          <w:color w:val="000000" w:themeColor="text1"/>
          <w:sz w:val="24"/>
          <w:szCs w:val="24"/>
        </w:rPr>
        <w:t>находится по адресу:</w:t>
      </w:r>
      <w:r>
        <w:rPr>
          <w:rFonts w:ascii="Times New Roman" w:hAnsi="Times New Roman"/>
          <w:color w:val="000000" w:themeColor="text1"/>
          <w:sz w:val="24"/>
          <w:szCs w:val="24"/>
        </w:rPr>
        <w:t xml:space="preserve"> Саратовская область, Ртищевский район, с. Северка, ул. Школьная д. 13. </w:t>
      </w:r>
      <w:r w:rsidRPr="006C6888">
        <w:rPr>
          <w:rFonts w:ascii="Times New Roman" w:hAnsi="Times New Roman"/>
          <w:color w:val="000000" w:themeColor="text1"/>
          <w:sz w:val="24"/>
          <w:szCs w:val="24"/>
        </w:rPr>
        <w:t xml:space="preserve">Школа располагается </w:t>
      </w:r>
      <w:r>
        <w:rPr>
          <w:rFonts w:ascii="Times New Roman" w:hAnsi="Times New Roman"/>
          <w:color w:val="000000" w:themeColor="text1"/>
          <w:sz w:val="24"/>
          <w:szCs w:val="24"/>
        </w:rPr>
        <w:t xml:space="preserve">в отдаленности от районного центра города Ртищево в 73 км. </w:t>
      </w:r>
      <w:r w:rsidR="00AC22B3">
        <w:rPr>
          <w:rFonts w:ascii="Times New Roman" w:hAnsi="Times New Roman"/>
          <w:color w:val="000000" w:themeColor="text1"/>
          <w:sz w:val="24"/>
          <w:szCs w:val="24"/>
        </w:rPr>
        <w:t>Основана в 1975</w:t>
      </w:r>
      <w:r w:rsidRPr="006C6888">
        <w:rPr>
          <w:rFonts w:ascii="Times New Roman" w:hAnsi="Times New Roman"/>
          <w:color w:val="000000" w:themeColor="text1"/>
          <w:sz w:val="24"/>
          <w:szCs w:val="24"/>
        </w:rPr>
        <w:t xml:space="preserve"> году.</w:t>
      </w:r>
    </w:p>
    <w:p w:rsidR="006C6888" w:rsidRPr="00AC22B3" w:rsidRDefault="006C6888" w:rsidP="00AC22B3">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Природно – климатические ос</w:t>
      </w:r>
      <w:r w:rsidR="00AC22B3">
        <w:rPr>
          <w:rFonts w:ascii="Times New Roman" w:hAnsi="Times New Roman"/>
          <w:color w:val="000000" w:themeColor="text1"/>
          <w:sz w:val="24"/>
          <w:szCs w:val="24"/>
        </w:rPr>
        <w:t>обенности характеризуются умеренным</w:t>
      </w:r>
      <w:r w:rsidRPr="006C6888">
        <w:rPr>
          <w:rFonts w:ascii="Times New Roman" w:hAnsi="Times New Roman"/>
          <w:color w:val="000000" w:themeColor="text1"/>
          <w:sz w:val="24"/>
          <w:szCs w:val="24"/>
        </w:rPr>
        <w:t xml:space="preserve"> климатом: в зимний период с низкими температурами воздуха, высокими скоростями ветра </w:t>
      </w:r>
      <w:r w:rsidR="00AC22B3">
        <w:rPr>
          <w:rFonts w:ascii="Times New Roman" w:hAnsi="Times New Roman"/>
          <w:color w:val="000000" w:themeColor="text1"/>
          <w:sz w:val="24"/>
          <w:szCs w:val="24"/>
        </w:rPr>
        <w:t>и частными метелями, в летний период – жаркой</w:t>
      </w:r>
      <w:r w:rsidRPr="00AC22B3">
        <w:rPr>
          <w:rFonts w:ascii="Times New Roman" w:hAnsi="Times New Roman"/>
          <w:color w:val="000000" w:themeColor="text1"/>
          <w:sz w:val="24"/>
          <w:szCs w:val="24"/>
        </w:rPr>
        <w:t xml:space="preserve"> температурой воздуха</w:t>
      </w:r>
      <w:r w:rsidR="00AC22B3">
        <w:rPr>
          <w:rFonts w:ascii="Times New Roman" w:hAnsi="Times New Roman"/>
          <w:color w:val="000000" w:themeColor="text1"/>
          <w:sz w:val="24"/>
          <w:szCs w:val="24"/>
        </w:rPr>
        <w:t xml:space="preserve"> и засухой.</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Территориальные особенности. Транспортные подъезды к школе удобны и доступны для безопасн</w:t>
      </w:r>
      <w:r w:rsidR="00AC22B3">
        <w:rPr>
          <w:rFonts w:ascii="Times New Roman" w:hAnsi="Times New Roman"/>
          <w:color w:val="000000" w:themeColor="text1"/>
          <w:sz w:val="24"/>
          <w:szCs w:val="24"/>
        </w:rPr>
        <w:t xml:space="preserve">ого перемещения обучающихся села </w:t>
      </w:r>
      <w:r w:rsidRPr="006C6888">
        <w:rPr>
          <w:rFonts w:ascii="Times New Roman" w:hAnsi="Times New Roman"/>
          <w:color w:val="000000" w:themeColor="text1"/>
          <w:sz w:val="24"/>
          <w:szCs w:val="24"/>
        </w:rPr>
        <w:t>и детей живу</w:t>
      </w:r>
      <w:r w:rsidR="00AC22B3">
        <w:rPr>
          <w:rFonts w:ascii="Times New Roman" w:hAnsi="Times New Roman"/>
          <w:color w:val="000000" w:themeColor="text1"/>
          <w:sz w:val="24"/>
          <w:szCs w:val="24"/>
        </w:rPr>
        <w:t>щих в других селах, из которых осуществляется подвоз детей</w:t>
      </w:r>
      <w:r w:rsidRPr="006C6888">
        <w:rPr>
          <w:rFonts w:ascii="Times New Roman" w:hAnsi="Times New Roman"/>
          <w:color w:val="000000" w:themeColor="text1"/>
          <w:sz w:val="24"/>
          <w:szCs w:val="24"/>
        </w:rPr>
        <w:t>.</w:t>
      </w:r>
    </w:p>
    <w:p w:rsidR="006C6888" w:rsidRPr="00AC22B3" w:rsidRDefault="006C6888" w:rsidP="00AC22B3">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 xml:space="preserve">Уникальность </w:t>
      </w:r>
      <w:r w:rsidR="00AC22B3" w:rsidRPr="00AC22B3">
        <w:rPr>
          <w:rFonts w:ascii="Times New Roman" w:hAnsi="Times New Roman"/>
          <w:color w:val="000000" w:themeColor="text1"/>
          <w:sz w:val="24"/>
          <w:szCs w:val="24"/>
        </w:rPr>
        <w:t>МОУ «СОШ им. Героя Советского Союза Н. Т. Богомолова с. Северка Ртищевского района Саратовской области»</w:t>
      </w:r>
      <w:r w:rsidR="00AC22B3">
        <w:rPr>
          <w:rFonts w:ascii="Times New Roman" w:hAnsi="Times New Roman"/>
          <w:color w:val="000000" w:themeColor="text1"/>
          <w:sz w:val="24"/>
          <w:szCs w:val="24"/>
        </w:rPr>
        <w:t xml:space="preserve"> </w:t>
      </w:r>
      <w:r w:rsidRPr="006C6888">
        <w:rPr>
          <w:rFonts w:ascii="Times New Roman" w:hAnsi="Times New Roman"/>
          <w:color w:val="000000" w:themeColor="text1"/>
          <w:sz w:val="24"/>
          <w:szCs w:val="24"/>
        </w:rPr>
        <w:t>состоит в том, что она рас</w:t>
      </w:r>
      <w:r w:rsidR="00AC22B3">
        <w:rPr>
          <w:rFonts w:ascii="Times New Roman" w:hAnsi="Times New Roman"/>
          <w:color w:val="000000" w:themeColor="text1"/>
          <w:sz w:val="24"/>
          <w:szCs w:val="24"/>
        </w:rPr>
        <w:t xml:space="preserve">полагается в отдельном здании, где также функционирует структурное подразделение Детский сад «Звездочка». </w:t>
      </w:r>
      <w:r w:rsidRPr="006C6888">
        <w:rPr>
          <w:rFonts w:ascii="Times New Roman" w:hAnsi="Times New Roman"/>
          <w:color w:val="000000" w:themeColor="text1"/>
          <w:sz w:val="24"/>
          <w:szCs w:val="24"/>
        </w:rPr>
        <w:t>В школе созданы все необходимые услов</w:t>
      </w:r>
      <w:r w:rsidR="00AC22B3">
        <w:rPr>
          <w:rFonts w:ascii="Times New Roman" w:hAnsi="Times New Roman"/>
          <w:color w:val="000000" w:themeColor="text1"/>
          <w:sz w:val="24"/>
          <w:szCs w:val="24"/>
        </w:rPr>
        <w:t xml:space="preserve">ия для </w:t>
      </w:r>
      <w:r w:rsidRPr="00AC22B3">
        <w:rPr>
          <w:rFonts w:ascii="Times New Roman" w:hAnsi="Times New Roman"/>
          <w:color w:val="000000" w:themeColor="text1"/>
          <w:sz w:val="24"/>
          <w:szCs w:val="24"/>
        </w:rPr>
        <w:t>обучения и воспитания детей любой категории: в соответствии с требованиями ФГОС - обустроены и оснащены современным учебным оборудованием учебные кабинеты, обеспечены компьютерной техникой и 100% доступом в интернет</w:t>
      </w:r>
      <w:r w:rsidR="00AC22B3">
        <w:rPr>
          <w:rFonts w:ascii="Times New Roman" w:hAnsi="Times New Roman"/>
          <w:color w:val="000000" w:themeColor="text1"/>
          <w:sz w:val="24"/>
          <w:szCs w:val="24"/>
        </w:rPr>
        <w:t xml:space="preserve"> </w:t>
      </w:r>
      <w:r w:rsidRPr="00AC22B3">
        <w:rPr>
          <w:rFonts w:ascii="Times New Roman" w:hAnsi="Times New Roman"/>
          <w:color w:val="000000" w:themeColor="text1"/>
          <w:sz w:val="24"/>
          <w:szCs w:val="24"/>
        </w:rPr>
        <w:t>обучающихся и педагогических работников, специальным образом оборудованы для проведения коррекционо-развивающих занятий, спортзалы, актовый зал</w:t>
      </w:r>
      <w:r w:rsidR="00AC22B3">
        <w:rPr>
          <w:rFonts w:ascii="Times New Roman" w:hAnsi="Times New Roman"/>
          <w:color w:val="000000" w:themeColor="text1"/>
          <w:sz w:val="24"/>
          <w:szCs w:val="24"/>
        </w:rPr>
        <w:t xml:space="preserve"> </w:t>
      </w:r>
      <w:r w:rsidRPr="00AC22B3">
        <w:rPr>
          <w:rFonts w:ascii="Times New Roman" w:hAnsi="Times New Roman"/>
          <w:color w:val="000000" w:themeColor="text1"/>
          <w:sz w:val="24"/>
          <w:szCs w:val="24"/>
        </w:rPr>
        <w:t>для внеурочных занятий и динамических пауз. Необходимые меры доступности и безопасности обеспечены в соответствии с нормативными требованиями.</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В началь</w:t>
      </w:r>
      <w:r w:rsidR="00AC22B3">
        <w:rPr>
          <w:rFonts w:ascii="Times New Roman" w:hAnsi="Times New Roman"/>
          <w:color w:val="000000" w:themeColor="text1"/>
          <w:sz w:val="24"/>
          <w:szCs w:val="24"/>
        </w:rPr>
        <w:t>ной, основной и средней школе 7 классов-комплектов (36</w:t>
      </w:r>
      <w:r w:rsidRPr="006C6888">
        <w:rPr>
          <w:rFonts w:ascii="Times New Roman" w:hAnsi="Times New Roman"/>
          <w:color w:val="000000" w:themeColor="text1"/>
          <w:sz w:val="24"/>
          <w:szCs w:val="24"/>
        </w:rPr>
        <w:t xml:space="preserve"> обучающихся)</w:t>
      </w:r>
      <w:r w:rsidR="00AC22B3">
        <w:rPr>
          <w:rFonts w:ascii="Times New Roman" w:hAnsi="Times New Roman"/>
          <w:color w:val="000000" w:themeColor="text1"/>
          <w:sz w:val="24"/>
          <w:szCs w:val="24"/>
        </w:rPr>
        <w:t>. На уровне дошкольного общего образования функционирует 1 разновозрастная группа (10 воспитанников)</w:t>
      </w:r>
      <w:r w:rsidRPr="006C6888">
        <w:rPr>
          <w:rFonts w:ascii="Times New Roman" w:hAnsi="Times New Roman"/>
          <w:color w:val="000000" w:themeColor="text1"/>
          <w:sz w:val="24"/>
          <w:szCs w:val="24"/>
        </w:rPr>
        <w:t>.</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 xml:space="preserve">Школа работает в </w:t>
      </w:r>
      <w:r w:rsidR="00AC22B3">
        <w:rPr>
          <w:rFonts w:ascii="Times New Roman" w:hAnsi="Times New Roman"/>
          <w:color w:val="000000" w:themeColor="text1"/>
          <w:sz w:val="24"/>
          <w:szCs w:val="24"/>
        </w:rPr>
        <w:t>1 смену с 08.30. до 16.00. О</w:t>
      </w:r>
      <w:r w:rsidRPr="006C6888">
        <w:rPr>
          <w:rFonts w:ascii="Times New Roman" w:hAnsi="Times New Roman"/>
          <w:color w:val="000000" w:themeColor="text1"/>
          <w:sz w:val="24"/>
          <w:szCs w:val="24"/>
        </w:rPr>
        <w:t>рганизованы: внеурочная деятельность, элективные курсы, консультации для родителей, внешкольные и общешкольные мероприятия.</w:t>
      </w:r>
    </w:p>
    <w:p w:rsidR="006C6888" w:rsidRPr="00AC22B3" w:rsidRDefault="006C6888" w:rsidP="00AC22B3">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Процесс воспитания в общеобразовательной организации осно</w:t>
      </w:r>
      <w:r w:rsidR="00AC22B3">
        <w:rPr>
          <w:rFonts w:ascii="Times New Roman" w:hAnsi="Times New Roman"/>
          <w:color w:val="000000" w:themeColor="text1"/>
          <w:sz w:val="24"/>
          <w:szCs w:val="24"/>
        </w:rPr>
        <w:t xml:space="preserve">вывается на следующих принципах </w:t>
      </w:r>
      <w:r w:rsidRPr="00AC22B3">
        <w:rPr>
          <w:rFonts w:ascii="Times New Roman" w:hAnsi="Times New Roman"/>
          <w:color w:val="000000" w:themeColor="text1"/>
          <w:sz w:val="24"/>
          <w:szCs w:val="24"/>
        </w:rPr>
        <w:t>взаимодействия педагогических работников и определяется:</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-в общеобразовательной организации неукоснительно соблюдаются законность и права семьи и обучающихся, соблюдается конфиденциальность информации об обучающихся и семьях. Приоритетом является безопасность обучающихся при нахождении в образовательной организации.</w:t>
      </w:r>
    </w:p>
    <w:p w:rsidR="006C6888" w:rsidRPr="00AC22B3" w:rsidRDefault="006C6888" w:rsidP="00AC22B3">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-для конструктивного взаимодействия обучающихся и педагогически</w:t>
      </w:r>
      <w:r w:rsidR="00AC22B3">
        <w:rPr>
          <w:rFonts w:ascii="Times New Roman" w:hAnsi="Times New Roman"/>
          <w:color w:val="000000" w:themeColor="text1"/>
          <w:sz w:val="24"/>
          <w:szCs w:val="24"/>
        </w:rPr>
        <w:t xml:space="preserve">х работников создана комфортная </w:t>
      </w:r>
      <w:r w:rsidRPr="00AC22B3">
        <w:rPr>
          <w:rFonts w:ascii="Times New Roman" w:hAnsi="Times New Roman"/>
          <w:color w:val="000000" w:themeColor="text1"/>
          <w:sz w:val="24"/>
          <w:szCs w:val="24"/>
        </w:rPr>
        <w:t>психологическая среда.</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Основными традициями воспитания в школе являются следующие:</w:t>
      </w:r>
    </w:p>
    <w:p w:rsidR="006C6888" w:rsidRPr="00AC22B3" w:rsidRDefault="006C6888" w:rsidP="00AC22B3">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-стержнем годового цикла воспитательной работы школы являются ключевые о</w:t>
      </w:r>
      <w:r w:rsidR="00AC22B3">
        <w:rPr>
          <w:rFonts w:ascii="Times New Roman" w:hAnsi="Times New Roman"/>
          <w:color w:val="000000" w:themeColor="text1"/>
          <w:sz w:val="24"/>
          <w:szCs w:val="24"/>
        </w:rPr>
        <w:t xml:space="preserve">бщешкольные дела, через которые </w:t>
      </w:r>
      <w:r w:rsidRPr="00AC22B3">
        <w:rPr>
          <w:rFonts w:ascii="Times New Roman" w:hAnsi="Times New Roman"/>
          <w:color w:val="000000" w:themeColor="text1"/>
          <w:sz w:val="24"/>
          <w:szCs w:val="24"/>
        </w:rPr>
        <w:t>осуществляется интеграция воспитательных усилий педагогов школы;</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6C6888" w:rsidRPr="006C6888"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-в школе созданы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C22B3" w:rsidRDefault="006C6888"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6C6888">
        <w:rPr>
          <w:rFonts w:ascii="Times New Roman" w:hAnsi="Times New Roman"/>
          <w:color w:val="000000" w:themeColor="text1"/>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AC22B3" w:rsidRPr="00AC22B3" w:rsidRDefault="00AC22B3" w:rsidP="00AC22B3">
      <w:pPr>
        <w:pStyle w:val="a4"/>
        <w:tabs>
          <w:tab w:val="left" w:pos="284"/>
        </w:tabs>
        <w:spacing w:line="240" w:lineRule="auto"/>
        <w:ind w:left="-567" w:firstLine="567"/>
        <w:jc w:val="both"/>
        <w:rPr>
          <w:rFonts w:ascii="Times New Roman" w:hAnsi="Times New Roman"/>
          <w:color w:val="000000" w:themeColor="text1"/>
          <w:sz w:val="24"/>
          <w:szCs w:val="24"/>
        </w:rPr>
      </w:pPr>
      <w:r w:rsidRPr="00AC22B3">
        <w:rPr>
          <w:rFonts w:ascii="Times New Roman" w:hAnsi="Times New Roman"/>
          <w:color w:val="000000" w:themeColor="text1"/>
          <w:sz w:val="24"/>
          <w:szCs w:val="24"/>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C22B3" w:rsidRDefault="00AC22B3" w:rsidP="00AC22B3">
      <w:pPr>
        <w:pStyle w:val="a4"/>
        <w:tabs>
          <w:tab w:val="left" w:pos="284"/>
        </w:tabs>
        <w:spacing w:line="240" w:lineRule="auto"/>
        <w:ind w:left="-567" w:firstLine="567"/>
        <w:jc w:val="both"/>
        <w:rPr>
          <w:rFonts w:ascii="Times New Roman" w:hAnsi="Times New Roman"/>
          <w:color w:val="000000" w:themeColor="text1"/>
          <w:sz w:val="24"/>
          <w:szCs w:val="24"/>
        </w:rPr>
      </w:pPr>
      <w:r w:rsidRPr="00AC22B3">
        <w:rPr>
          <w:rFonts w:ascii="Times New Roman" w:hAnsi="Times New Roman"/>
          <w:color w:val="000000" w:themeColor="text1"/>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BB3125" w:rsidRPr="0081064D" w:rsidRDefault="00BB3125" w:rsidP="006C6888">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2.3.3. Цель и задачи воспитания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w:t>
      </w:r>
      <w:r w:rsidR="00FD666B" w:rsidRPr="00FD666B">
        <w:rPr>
          <w:rFonts w:ascii="Times New Roman" w:hAnsi="Times New Roman"/>
          <w:color w:val="000000" w:themeColor="text1"/>
          <w:sz w:val="24"/>
          <w:szCs w:val="24"/>
        </w:rPr>
        <w:t>МОУ «СОШ им. Героя Советского Союза Н. Т. Богомолова с. Северка Ртищевского района Саратовской области»</w:t>
      </w:r>
      <w:r w:rsidR="00FD666B">
        <w:rPr>
          <w:rFonts w:ascii="Times New Roman" w:hAnsi="Times New Roman"/>
          <w:color w:val="000000" w:themeColor="text1"/>
          <w:sz w:val="24"/>
          <w:szCs w:val="24"/>
        </w:rPr>
        <w:t xml:space="preserve"> </w:t>
      </w:r>
      <w:r w:rsidRPr="0081064D">
        <w:rPr>
          <w:rFonts w:ascii="Times New Roman" w:hAnsi="Times New Roman"/>
          <w:color w:val="000000" w:themeColor="text1"/>
          <w:sz w:val="24"/>
          <w:szCs w:val="24"/>
        </w:rPr>
        <w:t>— личностное развитие обучающихся, проявляющееся 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усвоении ими знаний основных норм, которые общество выработало на основе этих ценностей (т. е. в усвоении ими социально значимых знаний);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развитии их позитивных отношений к этим общественным ценностям (т. е. в развитии их социально значимых отношений);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 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быть трудолюбивым, следуя принципу «делу — время, потехе — час» как в учебных занятиях, так и в домашних делах, доводить начатое дело до конца;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знать и любить свою Родину — родной дом, двор, улицу, город, село, страну;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проявлять миролюбие — не затевать конфликтов и стремиться решать спорные вопросы, не прибегая к силе;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стремиться узнавать что-то новое, проявлять любознательность, ценить знания;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быть вежливым и опрятным, скромным и приветливым;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соблюдать правила личной гигиены, режим дня, вести здоровый образ жизни;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 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 семье как главной опоре в жизни человека и источнику его счастья;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 природе как источнику жизни на Земле, основе самого ее существования, нуждающейся в защите и постоянном внимании со стороны человека;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 миру как главному принципу человеческого общежития, условию крепкой дружбы, налаживания отношений с колле-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гами по работе в будущем и создания благоприятного микроклимата в своей собственной семье;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 знаниям как интеллектуальному ресурсу, обеспечивающему будущее человека, как результату кропотливого, но увлекательного учебного труда;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 здоровью как залогу долгой и активной жизни человека, его хорошего настроения и оптимистичного взгляда на мир;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 самим себе как хозяевам своей судьбы, самоопределяющимся и самореализующимся личностям, отвечающим за собственное будущее.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 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опыта осуществления социально значимых дел.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опыт дел, направленных на заботу о своей семье, родных и близких;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трудовой опыт, опыт участия в производственной практике;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опыт дел, направленных на пользу своему родному городу или селу, стране в целом, деятельного выражения собственной гражданской позиции;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опыт природоохранных дел;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опыт разрешения возникающих конфликтных ситуаций в образовательной организации, дома или на улице;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опыт самостоятельного приобретения новых знаний, проведения научных исследований, проектной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опыт ведения здорового образа жизни и заботы о здоровье других людей;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опыт оказания помощи окружающим, заботы о малышах или пожилых людях, волонтерский опыт;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опыт самопознания и самоанализа, социально приемлемого самовыражения и самореализации.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инициировать и поддерживать ученическое самоуправление — как на уровне образовательной организации, так и на уровне классных сообществ;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поддерживать деятельность функционирующих на базе образовательной организации детских общественных объединений и организаций;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для обучающихся экскурсии, экспедиции, походы и реализовывать их воспитательный потенциал;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профориентационную работу с обучающимися;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работу школьных медиа, реализовывать их воспитательный потенциал;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развивать предметно-эстетическую среду образовательной организации и реализовывать ее воспитательные возможности;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2.3.4. Виды, формы и содержание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«Ключевые общешкольные дела»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Для этого в образовательной организации используются следующие формы работы (примечание: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Вне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участие во всероссийских акциях, посвященных значимым отечественным и международным событиям.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уровне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уровне классов: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выбор и делегирование представителей классов в общешкольные советы, ответственных за подготовку общешкольных ключевых дел;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участие классов в реализации общешкольных ключевых дел;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уровне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индивидуальная помощь обучающемуся (при необходимости) в освоении навыков подготовки, проведения и анализа ключевых дел;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«Классное руководство»</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классным коллективом: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Индивидуальная работа с обучающимися: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учителями-предметниками в классе: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проведение мини-педсоветов, направленных на решение конкретных проблем класса и интеграцию воспитательных влияний на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родителями (законными представителями)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регулярное информирование родителей (законных представителей) о школьных успехах и проблемах обучающихся, о жизни класса в целом;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организация родительских собраний, происходящих в режиме обсуждения наиболее острых проблем обучения и воспитания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привлечение членов семей обучающихся к организации и проведению дел класса;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организация на базе класса семейных праздников, конкурсов, соревнований, направленных на сплочение семьи и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«Курсы внеурочной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Воспитание на занятиях школьных курсов внеурочной деятельности осуществляется преимущественно через:</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создание в детских объединениях традиций, задающих их членам определенные социально значимые формы поведения;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поощрение педагогическими работниками детских инициатив и детского самоуправления.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«Школьный урок»</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Реализация педагогическими работниками воспитательного потенциала урока предполагает следующее: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«Самоуправление»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Детское самоуправление в образовательной организации осуществляется следующим образом.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уровне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через деятельность творческих советов, отвечающих за проведение тех или иных конкретных мероприятий, праздников, вечеров, акций и т. п.;</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уровне классов: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индивидуальном уровне: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через вовлечение обучающихся в планирование, организацию, проведение и анализ общешкольных и внутриклассных дел;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«Детские общественные объединения»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«Профориентация»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Модуль «Работа с родителями (законными представителями)»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групповом уровне: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семейные клубы, предоставляющие родителям, педагогическим работникам и обучающимся площадку для совместного проведения досуга и общения;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общешкольные родительские собрания, происходящие в режиме обсуждения наиболее острых проблем обучения и воспитания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индивидуальном уровне: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работа специалистов по запросу родителей (законных представителей) для решения острых конфликтных ситуаций;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2.3.5. Основные направления самоанализа воспитательной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1.</w:t>
      </w:r>
      <w:r w:rsidRPr="0081064D">
        <w:rPr>
          <w:rFonts w:ascii="Times New Roman" w:hAnsi="Times New Roman"/>
          <w:color w:val="000000" w:themeColor="text1"/>
          <w:sz w:val="24"/>
          <w:szCs w:val="24"/>
        </w:rPr>
        <w:tab/>
        <w:t>Результаты воспитания, социализации и саморазвития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w:t>
      </w:r>
      <w:r w:rsidRPr="0081064D">
        <w:rPr>
          <w:rFonts w:ascii="Times New Roman" w:hAnsi="Times New Roman"/>
          <w:color w:val="000000" w:themeColor="text1"/>
          <w:sz w:val="24"/>
          <w:szCs w:val="24"/>
        </w:rPr>
        <w:tab/>
        <w:t>Состояние организуемой в образовательной организации совместной деятельности обучающихся и взрослых.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Внимание при этом сосредоточивается на вопросах, связанных с качеством: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проводимых общешкольных ключевых дел;</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совместной деятельности классных руководителей и их классов;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организуемой в образовательной организации внеурочной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реализации личностно развивающего потенциала школьных уроков;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существующего в образовательной организации ученического самоуправления;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функционирующих на базе образовательной организации детских общественных объединений;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проводимых в образовательной организации экскурсий, экспедиций, походов;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профориентационной работы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работы школьных медиа;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организации предметно-эстетической среды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взаимодействия образовательной организации и семей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numPr>
          <w:ilvl w:val="1"/>
          <w:numId w:val="2"/>
        </w:numPr>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КОРРЕКЦИОННОЙ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коррекционной работы должна обеспечивать:</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выявление индивидуальных образовательных потребностей обучающихся, направленности личности, профессиональных склонностей;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Программа коррекционной работы должна содержать:</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описание основного содержания рабочих программ коррекционно-развивающих курсов;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перечень дополнительных коррекционно-развивающих занятий (при наличии);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планируемые результаты коррекционной работы и подходы к их оценке.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ПКР разрабатывается на период получения основного общего образования и включает следующие разделы: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—Цели, задачи и принципы построения программы коррекционной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—Перечень и содержание направлений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—Механизмы реализации программы.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—Условия реализации программы.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реализации программы.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2.4.1. Цели, задачи и принципы построения программы коррекционной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Задачи программы: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программы коррекционной работы определяют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следующие принципы: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2.4.2. Перечень и содержание направлений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Характеристика содержания направлений коррекционной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Диагностическая работа включает: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изучение развития эмоционально-волевой, познавательной, речевой сфер и личностных особенностей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изучение социальной ситуации развития и условий семейного воспитания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изучение адаптивных возможностей и уровня социализации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изучение индивидуальных образовательных и социальнокоммуникативных потребностей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мониторинг динамики успешности освоения образовательных программ основного общего образования, включая программу коррекционной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Коррекционно-развивающая и психопрофилактическая работа включает: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коррекцию и развитие высших психических функций, эмоционально-волевой, познавательной и коммуникативной сфер;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и укрепление зрелых личностных установок, формирование адекватных форм утверждения самостоятельности;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способов регуляции поведения и эмоциональных состояний;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психологическую профилактику, направленную на сохранение, укрепление и развитие психологического здоровья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психопрофилактическую работу по сопровождению периода адаптации при переходе на уровень основного общего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психопрофилактическую работу при подготовке к прохождению государственной итоговой аттестации;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развитие компетенций, необходимых для продолжения образования и профессионального самоопределения;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социальную защиту ребенка в случаях неблагоприятных условий жизни при психотравмирующих обстоятельствах, в трудной жизненной ситуации.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Консультативная работа включает: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консультирование специалистами педагогов по выбору индивидуально-ориентированных методов и приемов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Информационно-просветительская работа включает:</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информационную поддержку образовательной деятельности обучающихся, их родителей (законных представителей), педагогических работников;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мероприятия, направленные на развитие и коррекцию эмоциональной регуляции поведения и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мероприятия, направленные на развитие отдельных сторон познавательной сферы;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мероприятия, направленные на преодоление трудностей речевого развития;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мероприятия, направленные на психологическую поддержку обучающихся с инвалидностью.</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2.4.3. Механизмы реализации программы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методических объединениях групп педагогов и специалистов, работающих с обучающимися; принимается итоговое решение.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2.4.4. Требования к условиям реализации программы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Психолого-педагогическое обеспечение: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—обеспечение дифференцированных условий (оптимальный режим учебных нагрузок);</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—обеспечение психолого-педагогических условий (коррекционно-развивающая направленность учебно-воспитательного процесса;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—учет индивидуальных особенностей и особых образовательных, социально-коммуникативных потребностей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—соблюдение комфортного психоэмоционального режима;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—использование специальных методов, приемов, средств обучения;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Программно-методическое обеспечение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Кадровое обеспечение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Уровень квалификации работников </w:t>
      </w:r>
      <w:r w:rsidR="00FD666B" w:rsidRPr="00FD666B">
        <w:rPr>
          <w:rFonts w:ascii="Times New Roman" w:hAnsi="Times New Roman"/>
          <w:color w:val="000000" w:themeColor="text1"/>
          <w:sz w:val="24"/>
          <w:szCs w:val="24"/>
        </w:rPr>
        <w:t>МОУ «СОШ им. Героя Советского Союза Н. Т. Богомолова с. Северка Ртищевского района Саратовской области»</w:t>
      </w:r>
      <w:r w:rsidR="00FD666B">
        <w:rPr>
          <w:rFonts w:ascii="Times New Roman" w:hAnsi="Times New Roman"/>
          <w:color w:val="000000" w:themeColor="text1"/>
          <w:sz w:val="24"/>
          <w:szCs w:val="24"/>
        </w:rPr>
        <w:t xml:space="preserve"> </w:t>
      </w:r>
      <w:r w:rsidRPr="0081064D">
        <w:rPr>
          <w:rFonts w:ascii="Times New Roman" w:hAnsi="Times New Roman"/>
          <w:color w:val="000000" w:themeColor="text1"/>
          <w:sz w:val="24"/>
          <w:szCs w:val="24"/>
        </w:rPr>
        <w:t>для каждой занимаемой должности должен соответствовать квалификационным характеристикам по соответствующей должности.</w:t>
      </w:r>
    </w:p>
    <w:p w:rsidR="00BB3125" w:rsidRPr="0081064D" w:rsidRDefault="00D92EB4" w:rsidP="00BB3125">
      <w:pPr>
        <w:pStyle w:val="a4"/>
        <w:tabs>
          <w:tab w:val="left" w:pos="284"/>
        </w:tabs>
        <w:spacing w:line="240" w:lineRule="auto"/>
        <w:ind w:left="-567"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Н</w:t>
      </w:r>
      <w:r w:rsidR="00BB3125" w:rsidRPr="0081064D">
        <w:rPr>
          <w:rFonts w:ascii="Times New Roman" w:hAnsi="Times New Roman"/>
          <w:color w:val="000000" w:themeColor="text1"/>
          <w:sz w:val="24"/>
          <w:szCs w:val="24"/>
        </w:rPr>
        <w:t xml:space="preserve">а постоянной основе </w:t>
      </w:r>
      <w:r>
        <w:rPr>
          <w:rFonts w:ascii="Times New Roman" w:hAnsi="Times New Roman"/>
          <w:color w:val="000000" w:themeColor="text1"/>
          <w:sz w:val="24"/>
          <w:szCs w:val="24"/>
        </w:rPr>
        <w:t xml:space="preserve">в </w:t>
      </w:r>
      <w:r w:rsidRPr="00D92EB4">
        <w:rPr>
          <w:rFonts w:ascii="Times New Roman" w:hAnsi="Times New Roman"/>
          <w:color w:val="000000" w:themeColor="text1"/>
          <w:sz w:val="24"/>
          <w:szCs w:val="24"/>
        </w:rPr>
        <w:t>МОУ «СОШ им. Героя Советского Союза Н. Т. Богомолова с. Северка Ртищевского района Саратовской области»</w:t>
      </w:r>
      <w:r>
        <w:rPr>
          <w:rFonts w:ascii="Times New Roman" w:hAnsi="Times New Roman"/>
          <w:color w:val="000000" w:themeColor="text1"/>
          <w:sz w:val="24"/>
          <w:szCs w:val="24"/>
        </w:rPr>
        <w:t xml:space="preserve"> обеспечена подготовка, переподготовка и повышение квалификации работников</w:t>
      </w:r>
      <w:r w:rsidR="00BB3125" w:rsidRPr="0081064D">
        <w:rPr>
          <w:rFonts w:ascii="Times New Roman" w:hAnsi="Times New Roman"/>
          <w:color w:val="000000" w:themeColor="text1"/>
          <w:sz w:val="24"/>
          <w:szCs w:val="24"/>
        </w:rPr>
        <w:t xml:space="preserve">, занимающихся решением вопросов образования школьников с трудностями в обучении и социализации. Педагогические работники </w:t>
      </w:r>
      <w:r w:rsidRPr="00D92EB4">
        <w:rPr>
          <w:rFonts w:ascii="Times New Roman" w:hAnsi="Times New Roman"/>
          <w:color w:val="000000" w:themeColor="text1"/>
          <w:sz w:val="24"/>
          <w:szCs w:val="24"/>
        </w:rPr>
        <w:t>МОУ «СОШ им. Героя Советского Союза Н. Т. Богомолова с. Северка Ртищевского района Саратовской области»</w:t>
      </w:r>
      <w:r>
        <w:rPr>
          <w:rFonts w:ascii="Times New Roman" w:hAnsi="Times New Roman"/>
          <w:color w:val="000000" w:themeColor="text1"/>
          <w:sz w:val="24"/>
          <w:szCs w:val="24"/>
        </w:rPr>
        <w:t xml:space="preserve"> </w:t>
      </w:r>
      <w:r w:rsidR="00BB3125" w:rsidRPr="0081064D">
        <w:rPr>
          <w:rFonts w:ascii="Times New Roman" w:hAnsi="Times New Roman"/>
          <w:color w:val="000000" w:themeColor="text1"/>
          <w:sz w:val="24"/>
          <w:szCs w:val="24"/>
        </w:rPr>
        <w:t>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Материально-техническое обеспечение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Информационное обеспечение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—обеспечивающей воспитание, обучение, социальную адаптацию и интеграцию;</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2.4.5. Планируемые результаты коррекционной работы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Программа коррекционной работы предусматривает выполнение требований к результатам, определенным ФГОС ООО.</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numPr>
          <w:ilvl w:val="0"/>
          <w:numId w:val="2"/>
        </w:numPr>
        <w:tabs>
          <w:tab w:val="left" w:pos="284"/>
        </w:tabs>
        <w:spacing w:line="240" w:lineRule="auto"/>
        <w:ind w:left="-567" w:firstLine="567"/>
        <w:jc w:val="both"/>
        <w:rPr>
          <w:rFonts w:ascii="Times New Roman" w:hAnsi="Times New Roman"/>
          <w:b/>
          <w:color w:val="000000" w:themeColor="text1"/>
          <w:sz w:val="24"/>
          <w:szCs w:val="24"/>
        </w:rPr>
      </w:pPr>
      <w:r w:rsidRPr="0081064D">
        <w:rPr>
          <w:rFonts w:ascii="Times New Roman" w:hAnsi="Times New Roman"/>
          <w:b/>
          <w:color w:val="000000" w:themeColor="text1"/>
          <w:sz w:val="24"/>
          <w:szCs w:val="24"/>
        </w:rPr>
        <w:t>ОРГАНИЗАЦИОННЫЙ РАЗДЕЛ ПРОГРАММЫ ОСНОВНОГО ОБЩЕГО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3.1. УЧЕБНЫЙ ПЛАН ПРОГРАММЫ ОСНОВНОГО ОБЩЕГО ОБРАЗОВАНИЯ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B3125" w:rsidRPr="0081064D" w:rsidRDefault="00C00E9E"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w:t>
      </w:r>
      <w:r w:rsidR="00BB3125" w:rsidRPr="0081064D">
        <w:rPr>
          <w:rFonts w:ascii="Times New Roman" w:hAnsi="Times New Roman"/>
          <w:color w:val="000000" w:themeColor="text1"/>
          <w:sz w:val="24"/>
          <w:szCs w:val="24"/>
        </w:rPr>
        <w:t>чебный план:</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—фиксирует максимальный объем учебной нагрузки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—определяет (регламентирует) перечень учебных предметов, курсов и время, отводимое на их освоение и организацию;</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—распределяет учебные предметы, курсы, модули по классам и учебным годам.</w:t>
      </w:r>
    </w:p>
    <w:p w:rsidR="00BB3125" w:rsidRPr="0081064D" w:rsidRDefault="00C00E9E"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w:t>
      </w:r>
      <w:r w:rsidR="00BB3125" w:rsidRPr="0081064D">
        <w:rPr>
          <w:rFonts w:ascii="Times New Roman" w:hAnsi="Times New Roman"/>
          <w:color w:val="000000" w:themeColor="text1"/>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BB3125" w:rsidRPr="0081064D" w:rsidRDefault="00C00E9E"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w:t>
      </w:r>
      <w:r w:rsidR="00BB3125" w:rsidRPr="0081064D">
        <w:rPr>
          <w:rFonts w:ascii="Times New Roman" w:hAnsi="Times New Roman"/>
          <w:color w:val="000000" w:themeColor="text1"/>
          <w:sz w:val="24"/>
          <w:szCs w:val="24"/>
        </w:rPr>
        <w:t>чебный план состоит из двух частей: обязательной части и части, формируемой участниками образовательных отношений.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B3125" w:rsidRPr="0081064D" w:rsidRDefault="00C00E9E"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Часть </w:t>
      </w:r>
      <w:r w:rsidR="00BB3125" w:rsidRPr="0081064D">
        <w:rPr>
          <w:rFonts w:ascii="Times New Roman" w:hAnsi="Times New Roman"/>
          <w:color w:val="000000" w:themeColor="text1"/>
          <w:sz w:val="24"/>
          <w:szCs w:val="24"/>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Время, отвод</w:t>
      </w:r>
      <w:r w:rsidR="00C00E9E" w:rsidRPr="0081064D">
        <w:rPr>
          <w:rFonts w:ascii="Times New Roman" w:hAnsi="Times New Roman"/>
          <w:color w:val="000000" w:themeColor="text1"/>
          <w:sz w:val="24"/>
          <w:szCs w:val="24"/>
        </w:rPr>
        <w:t xml:space="preserve">имое на данную часть </w:t>
      </w:r>
      <w:r w:rsidRPr="0081064D">
        <w:rPr>
          <w:rFonts w:ascii="Times New Roman" w:hAnsi="Times New Roman"/>
          <w:color w:val="000000" w:themeColor="text1"/>
          <w:sz w:val="24"/>
          <w:szCs w:val="24"/>
        </w:rPr>
        <w:t>учебного плана, может быть использовано на:</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—другие виды учебной, воспитательной, спортивной и иной деятельности обучающихся.</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Продолжительность каникул в течение учебного года составляет не менее 30 календарных дней, летом — не менее 8 недель.</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BB3125" w:rsidRPr="0081064D" w:rsidRDefault="00C00E9E" w:rsidP="00C00E9E">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При реализации </w:t>
      </w:r>
      <w:r w:rsidR="00BB3125" w:rsidRPr="0081064D">
        <w:rPr>
          <w:rFonts w:ascii="Times New Roman" w:hAnsi="Times New Roman"/>
          <w:color w:val="000000" w:themeColor="text1"/>
          <w:sz w:val="24"/>
          <w:szCs w:val="24"/>
        </w:rPr>
        <w:t>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w:t>
      </w:r>
      <w:r w:rsidRPr="0081064D">
        <w:rPr>
          <w:rFonts w:ascii="Times New Roman" w:hAnsi="Times New Roman"/>
          <w:color w:val="000000" w:themeColor="text1"/>
          <w:sz w:val="24"/>
          <w:szCs w:val="24"/>
        </w:rPr>
        <w:t>ия учащимися спортивных секций.</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C00E9E" w:rsidRPr="0081064D" w:rsidRDefault="00C00E9E" w:rsidP="00C00E9E">
      <w:pPr>
        <w:pStyle w:val="a4"/>
        <w:tabs>
          <w:tab w:val="left" w:pos="284"/>
        </w:tabs>
        <w:spacing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Недельный учебный план основного общего образования для 5-дневной учебной недели</w:t>
      </w:r>
    </w:p>
    <w:p w:rsidR="00C00E9E" w:rsidRPr="0081064D" w:rsidRDefault="00C00E9E" w:rsidP="00BB3125">
      <w:pPr>
        <w:pStyle w:val="a4"/>
        <w:tabs>
          <w:tab w:val="left" w:pos="284"/>
        </w:tabs>
        <w:spacing w:line="240" w:lineRule="auto"/>
        <w:ind w:left="-567" w:firstLine="567"/>
        <w:jc w:val="both"/>
        <w:rPr>
          <w:rFonts w:ascii="Times New Roman" w:hAnsi="Times New Roman"/>
          <w:color w:val="000000" w:themeColor="text1"/>
          <w:sz w:val="24"/>
          <w:szCs w:val="24"/>
        </w:rPr>
      </w:pPr>
    </w:p>
    <w:tbl>
      <w:tblPr>
        <w:tblpPr w:tblpX="-121"/>
        <w:tblOverlap w:val="never"/>
        <w:tblW w:w="0" w:type="auto"/>
        <w:tblLayout w:type="fixed"/>
        <w:tblCellMar>
          <w:left w:w="10" w:type="dxa"/>
          <w:right w:w="10" w:type="dxa"/>
        </w:tblCellMar>
        <w:tblLook w:val="0000" w:firstRow="0" w:lastRow="0" w:firstColumn="0" w:lastColumn="0" w:noHBand="0" w:noVBand="0"/>
      </w:tblPr>
      <w:tblGrid>
        <w:gridCol w:w="1570"/>
        <w:gridCol w:w="2126"/>
        <w:gridCol w:w="792"/>
        <w:gridCol w:w="782"/>
        <w:gridCol w:w="797"/>
        <w:gridCol w:w="802"/>
        <w:gridCol w:w="797"/>
        <w:gridCol w:w="802"/>
      </w:tblGrid>
      <w:tr w:rsidR="00C00E9E" w:rsidRPr="0081064D" w:rsidTr="00C00E9E">
        <w:trPr>
          <w:trHeight w:hRule="exact" w:val="432"/>
        </w:trPr>
        <w:tc>
          <w:tcPr>
            <w:tcW w:w="1570" w:type="dxa"/>
            <w:vMerge w:val="restart"/>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6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Предметные области</w:t>
            </w:r>
          </w:p>
        </w:tc>
        <w:tc>
          <w:tcPr>
            <w:tcW w:w="2126" w:type="dxa"/>
            <w:vMerge w:val="restart"/>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20"/>
                <w:szCs w:val="20"/>
                <w:lang w:bidi="ru-RU"/>
              </w:rPr>
            </w:pPr>
            <w:r w:rsidRPr="0081064D">
              <w:rPr>
                <w:rFonts w:ascii="Times New Roman" w:eastAsia="Times New Roman" w:hAnsi="Times New Roman"/>
                <w:noProof/>
                <w:color w:val="000000" w:themeColor="text1"/>
                <w:sz w:val="20"/>
                <w:szCs w:val="20"/>
              </w:rPr>
              <mc:AlternateContent>
                <mc:Choice Requires="wps">
                  <w:drawing>
                    <wp:anchor distT="0" distB="0" distL="114300" distR="114300" simplePos="0" relativeHeight="251659264" behindDoc="0" locked="0" layoutInCell="1" allowOverlap="1" wp14:anchorId="55EAE2E2" wp14:editId="2F0EE14D">
                      <wp:simplePos x="0" y="0"/>
                      <wp:positionH relativeFrom="column">
                        <wp:posOffset>4445</wp:posOffset>
                      </wp:positionH>
                      <wp:positionV relativeFrom="paragraph">
                        <wp:posOffset>12700</wp:posOffset>
                      </wp:positionV>
                      <wp:extent cx="1314450" cy="509270"/>
                      <wp:effectExtent l="0" t="0" r="19050" b="24130"/>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35pt;margin-top:1pt;width:103.5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"/>
                  </w:pict>
                </mc:Fallback>
              </mc:AlternateContent>
            </w:r>
            <w:r w:rsidRPr="0081064D">
              <w:rPr>
                <w:rFonts w:ascii="Times New Roman" w:eastAsia="Times New Roman" w:hAnsi="Times New Roman"/>
                <w:color w:val="000000" w:themeColor="text1"/>
                <w:sz w:val="20"/>
                <w:szCs w:val="20"/>
                <w:lang w:bidi="ru-RU"/>
              </w:rPr>
              <w:t>Учебные предметы</w:t>
            </w:r>
          </w:p>
          <w:p w:rsidR="00C00E9E" w:rsidRPr="0081064D" w:rsidRDefault="00C00E9E" w:rsidP="00C00E9E">
            <w:pPr>
              <w:widowControl w:val="0"/>
              <w:spacing w:after="0" w:line="214" w:lineRule="auto"/>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курсы</w:t>
            </w:r>
          </w:p>
          <w:p w:rsidR="00C00E9E" w:rsidRPr="0081064D" w:rsidRDefault="00C00E9E" w:rsidP="00C00E9E">
            <w:pPr>
              <w:widowControl w:val="0"/>
              <w:spacing w:after="0" w:line="240" w:lineRule="auto"/>
              <w:jc w:val="right"/>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Количество часов в неделю</w:t>
            </w:r>
          </w:p>
        </w:tc>
      </w:tr>
      <w:tr w:rsidR="00C00E9E" w:rsidRPr="0081064D" w:rsidTr="00C00E9E">
        <w:trPr>
          <w:trHeight w:hRule="exact" w:val="422"/>
        </w:trPr>
        <w:tc>
          <w:tcPr>
            <w:tcW w:w="1570" w:type="dxa"/>
            <w:vMerge/>
            <w:tcBorders>
              <w:left w:val="single" w:sz="4" w:space="0" w:color="auto"/>
            </w:tcBorders>
            <w:shd w:val="clear" w:color="auto" w:fill="auto"/>
            <w:vAlign w:val="center"/>
          </w:tcPr>
          <w:p w:rsidR="00C00E9E" w:rsidRPr="0081064D" w:rsidRDefault="00C00E9E" w:rsidP="00C00E9E">
            <w:pPr>
              <w:widowControl w:val="0"/>
              <w:spacing w:after="0" w:line="240" w:lineRule="auto"/>
              <w:rPr>
                <w:rFonts w:ascii="Courier New" w:eastAsia="Courier New" w:hAnsi="Courier New" w:cs="Courier New"/>
                <w:color w:val="000000" w:themeColor="text1"/>
                <w:sz w:val="24"/>
                <w:szCs w:val="24"/>
                <w:lang w:bidi="ru-RU"/>
              </w:rPr>
            </w:pPr>
          </w:p>
        </w:tc>
        <w:tc>
          <w:tcPr>
            <w:tcW w:w="2126" w:type="dxa"/>
            <w:vMerge/>
            <w:tcBorders>
              <w:left w:val="single" w:sz="4" w:space="0" w:color="auto"/>
            </w:tcBorders>
            <w:shd w:val="clear" w:color="auto" w:fill="auto"/>
            <w:vAlign w:val="center"/>
          </w:tcPr>
          <w:p w:rsidR="00C00E9E" w:rsidRPr="0081064D" w:rsidRDefault="00C00E9E" w:rsidP="00C00E9E">
            <w:pPr>
              <w:widowControl w:val="0"/>
              <w:spacing w:after="0" w:line="240" w:lineRule="auto"/>
              <w:rPr>
                <w:rFonts w:ascii="Courier New" w:eastAsia="Courier New" w:hAnsi="Courier New" w:cs="Courier New"/>
                <w:color w:val="000000" w:themeColor="text1"/>
                <w:sz w:val="24"/>
                <w:szCs w:val="24"/>
                <w:lang w:bidi="ru-RU"/>
              </w:rPr>
            </w:pP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V</w:t>
            </w:r>
          </w:p>
        </w:tc>
        <w:tc>
          <w:tcPr>
            <w:tcW w:w="78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VI</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VII</w:t>
            </w:r>
          </w:p>
        </w:tc>
        <w:tc>
          <w:tcPr>
            <w:tcW w:w="802" w:type="dxa"/>
            <w:tcBorders>
              <w:top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VIII</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IX</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Всего</w:t>
            </w:r>
          </w:p>
        </w:tc>
      </w:tr>
      <w:tr w:rsidR="00C00E9E" w:rsidRPr="0081064D" w:rsidTr="00C00E9E">
        <w:trPr>
          <w:trHeight w:hRule="exact" w:val="365"/>
        </w:trPr>
        <w:tc>
          <w:tcPr>
            <w:tcW w:w="1570"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Обязательная часть</w:t>
            </w:r>
          </w:p>
        </w:tc>
        <w:tc>
          <w:tcPr>
            <w:tcW w:w="6898" w:type="dxa"/>
            <w:gridSpan w:val="7"/>
            <w:tcBorders>
              <w:top w:val="single" w:sz="4" w:space="0" w:color="auto"/>
              <w:left w:val="single" w:sz="4" w:space="0" w:color="auto"/>
              <w:right w:val="single" w:sz="4" w:space="0" w:color="auto"/>
            </w:tcBorders>
            <w:shd w:val="clear" w:color="auto" w:fill="auto"/>
          </w:tcPr>
          <w:p w:rsidR="00C00E9E" w:rsidRPr="0081064D" w:rsidRDefault="00C00E9E" w:rsidP="00C00E9E">
            <w:pPr>
              <w:widowControl w:val="0"/>
              <w:spacing w:after="0" w:line="240" w:lineRule="auto"/>
              <w:rPr>
                <w:rFonts w:ascii="Times New Roman" w:eastAsia="Courier New" w:hAnsi="Times New Roman"/>
                <w:color w:val="000000" w:themeColor="text1"/>
                <w:sz w:val="10"/>
                <w:szCs w:val="10"/>
                <w:lang w:bidi="ru-RU"/>
              </w:rPr>
            </w:pPr>
          </w:p>
        </w:tc>
      </w:tr>
      <w:tr w:rsidR="00C00E9E" w:rsidRPr="0081064D" w:rsidTr="00C00E9E">
        <w:trPr>
          <w:trHeight w:hRule="exact" w:val="365"/>
        </w:trPr>
        <w:tc>
          <w:tcPr>
            <w:tcW w:w="1570" w:type="dxa"/>
            <w:vMerge w:val="restart"/>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26"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Русский язык и литература</w:t>
            </w:r>
          </w:p>
        </w:tc>
        <w:tc>
          <w:tcPr>
            <w:tcW w:w="2126"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Русский язык</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5</w:t>
            </w:r>
          </w:p>
        </w:tc>
        <w:tc>
          <w:tcPr>
            <w:tcW w:w="78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6</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4</w:t>
            </w:r>
          </w:p>
        </w:tc>
        <w:tc>
          <w:tcPr>
            <w:tcW w:w="80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ind w:firstLine="28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21</w:t>
            </w:r>
          </w:p>
        </w:tc>
      </w:tr>
      <w:tr w:rsidR="00C00E9E" w:rsidRPr="0081064D" w:rsidTr="00C00E9E">
        <w:trPr>
          <w:trHeight w:hRule="exact" w:val="360"/>
        </w:trPr>
        <w:tc>
          <w:tcPr>
            <w:tcW w:w="1570" w:type="dxa"/>
            <w:vMerge/>
            <w:tcBorders>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Courier New" w:hAnsi="Times New Roman"/>
                <w:color w:val="000000" w:themeColor="text1"/>
                <w:sz w:val="24"/>
                <w:szCs w:val="24"/>
                <w:lang w:bidi="ru-RU"/>
              </w:rPr>
            </w:pPr>
          </w:p>
        </w:tc>
        <w:tc>
          <w:tcPr>
            <w:tcW w:w="2126"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Литература</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78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80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ind w:firstLine="28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13</w:t>
            </w:r>
          </w:p>
        </w:tc>
      </w:tr>
      <w:tr w:rsidR="00C00E9E" w:rsidRPr="0081064D" w:rsidTr="00C00E9E">
        <w:trPr>
          <w:trHeight w:hRule="exact" w:val="365"/>
        </w:trPr>
        <w:tc>
          <w:tcPr>
            <w:tcW w:w="1570"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Иностранные языки</w:t>
            </w:r>
          </w:p>
        </w:tc>
        <w:tc>
          <w:tcPr>
            <w:tcW w:w="2126"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Иностранный язык</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78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80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ind w:firstLine="28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15</w:t>
            </w:r>
          </w:p>
        </w:tc>
      </w:tr>
      <w:tr w:rsidR="00C00E9E" w:rsidRPr="0081064D" w:rsidTr="00C00E9E">
        <w:trPr>
          <w:trHeight w:hRule="exact" w:val="365"/>
        </w:trPr>
        <w:tc>
          <w:tcPr>
            <w:tcW w:w="1570" w:type="dxa"/>
            <w:vMerge w:val="restart"/>
            <w:tcBorders>
              <w:top w:val="single" w:sz="4" w:space="0" w:color="auto"/>
              <w:left w:val="single" w:sz="4" w:space="0" w:color="auto"/>
            </w:tcBorders>
            <w:shd w:val="clear" w:color="auto" w:fill="auto"/>
          </w:tcPr>
          <w:p w:rsidR="00C00E9E" w:rsidRPr="0081064D" w:rsidRDefault="00C00E9E" w:rsidP="00C00E9E">
            <w:pPr>
              <w:widowControl w:val="0"/>
              <w:spacing w:before="80" w:after="0" w:line="233"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Математика и информатика</w:t>
            </w:r>
          </w:p>
        </w:tc>
        <w:tc>
          <w:tcPr>
            <w:tcW w:w="2126"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Математика</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5</w:t>
            </w:r>
          </w:p>
        </w:tc>
        <w:tc>
          <w:tcPr>
            <w:tcW w:w="78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5</w:t>
            </w:r>
          </w:p>
        </w:tc>
        <w:tc>
          <w:tcPr>
            <w:tcW w:w="797"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802"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797"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ind w:firstLine="28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10</w:t>
            </w:r>
          </w:p>
        </w:tc>
      </w:tr>
      <w:tr w:rsidR="00C00E9E" w:rsidRPr="0081064D" w:rsidTr="00C00E9E">
        <w:trPr>
          <w:trHeight w:hRule="exact" w:val="360"/>
        </w:trPr>
        <w:tc>
          <w:tcPr>
            <w:tcW w:w="1570" w:type="dxa"/>
            <w:vMerge/>
            <w:tcBorders>
              <w:left w:val="single" w:sz="4" w:space="0" w:color="auto"/>
            </w:tcBorders>
            <w:shd w:val="clear" w:color="auto" w:fill="auto"/>
          </w:tcPr>
          <w:p w:rsidR="00C00E9E" w:rsidRPr="0081064D" w:rsidRDefault="00C00E9E" w:rsidP="00C00E9E">
            <w:pPr>
              <w:widowControl w:val="0"/>
              <w:spacing w:after="0" w:line="240" w:lineRule="auto"/>
              <w:rPr>
                <w:rFonts w:ascii="Times New Roman" w:eastAsia="Courier New" w:hAnsi="Times New Roman"/>
                <w:color w:val="000000" w:themeColor="text1"/>
                <w:sz w:val="24"/>
                <w:szCs w:val="24"/>
                <w:lang w:bidi="ru-RU"/>
              </w:rPr>
            </w:pPr>
          </w:p>
        </w:tc>
        <w:tc>
          <w:tcPr>
            <w:tcW w:w="2126"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Алгебра</w:t>
            </w:r>
          </w:p>
        </w:tc>
        <w:tc>
          <w:tcPr>
            <w:tcW w:w="792"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782"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80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9</w:t>
            </w:r>
          </w:p>
        </w:tc>
      </w:tr>
      <w:tr w:rsidR="00C00E9E" w:rsidRPr="0081064D" w:rsidTr="00C00E9E">
        <w:trPr>
          <w:trHeight w:hRule="exact" w:val="365"/>
        </w:trPr>
        <w:tc>
          <w:tcPr>
            <w:tcW w:w="1570" w:type="dxa"/>
            <w:vMerge/>
            <w:tcBorders>
              <w:left w:val="single" w:sz="4" w:space="0" w:color="auto"/>
            </w:tcBorders>
            <w:shd w:val="clear" w:color="auto" w:fill="auto"/>
          </w:tcPr>
          <w:p w:rsidR="00C00E9E" w:rsidRPr="0081064D" w:rsidRDefault="00C00E9E" w:rsidP="00C00E9E">
            <w:pPr>
              <w:widowControl w:val="0"/>
              <w:spacing w:after="0" w:line="240" w:lineRule="auto"/>
              <w:rPr>
                <w:rFonts w:ascii="Times New Roman" w:eastAsia="Courier New" w:hAnsi="Times New Roman"/>
                <w:color w:val="000000" w:themeColor="text1"/>
                <w:sz w:val="24"/>
                <w:szCs w:val="24"/>
                <w:lang w:bidi="ru-RU"/>
              </w:rPr>
            </w:pPr>
          </w:p>
        </w:tc>
        <w:tc>
          <w:tcPr>
            <w:tcW w:w="2126"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Геометрия</w:t>
            </w:r>
          </w:p>
        </w:tc>
        <w:tc>
          <w:tcPr>
            <w:tcW w:w="792"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782"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80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6</w:t>
            </w:r>
          </w:p>
        </w:tc>
      </w:tr>
      <w:tr w:rsidR="00C00E9E" w:rsidRPr="0081064D" w:rsidTr="00C00E9E">
        <w:trPr>
          <w:trHeight w:hRule="exact" w:val="365"/>
        </w:trPr>
        <w:tc>
          <w:tcPr>
            <w:tcW w:w="1570" w:type="dxa"/>
            <w:vMerge/>
            <w:tcBorders>
              <w:left w:val="single" w:sz="4" w:space="0" w:color="auto"/>
            </w:tcBorders>
            <w:shd w:val="clear" w:color="auto" w:fill="auto"/>
          </w:tcPr>
          <w:p w:rsidR="00C00E9E" w:rsidRPr="0081064D" w:rsidRDefault="00C00E9E" w:rsidP="00C00E9E">
            <w:pPr>
              <w:widowControl w:val="0"/>
              <w:spacing w:after="0" w:line="240" w:lineRule="auto"/>
              <w:rPr>
                <w:rFonts w:ascii="Times New Roman" w:eastAsia="Courier New" w:hAnsi="Times New Roman"/>
                <w:color w:val="000000" w:themeColor="text1"/>
                <w:sz w:val="24"/>
                <w:szCs w:val="24"/>
                <w:lang w:bidi="ru-RU"/>
              </w:rPr>
            </w:pPr>
          </w:p>
        </w:tc>
        <w:tc>
          <w:tcPr>
            <w:tcW w:w="2126"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Вероятность и статистика</w:t>
            </w:r>
          </w:p>
        </w:tc>
        <w:tc>
          <w:tcPr>
            <w:tcW w:w="792"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782"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80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r>
      <w:tr w:rsidR="00C00E9E" w:rsidRPr="0081064D" w:rsidTr="00C00E9E">
        <w:trPr>
          <w:trHeight w:hRule="exact" w:val="365"/>
        </w:trPr>
        <w:tc>
          <w:tcPr>
            <w:tcW w:w="1570" w:type="dxa"/>
            <w:vMerge/>
            <w:tcBorders>
              <w:left w:val="single" w:sz="4" w:space="0" w:color="auto"/>
            </w:tcBorders>
            <w:shd w:val="clear" w:color="auto" w:fill="auto"/>
          </w:tcPr>
          <w:p w:rsidR="00C00E9E" w:rsidRPr="0081064D" w:rsidRDefault="00C00E9E" w:rsidP="00C00E9E">
            <w:pPr>
              <w:widowControl w:val="0"/>
              <w:spacing w:after="0" w:line="240" w:lineRule="auto"/>
              <w:rPr>
                <w:rFonts w:ascii="Times New Roman" w:eastAsia="Courier New" w:hAnsi="Times New Roman"/>
                <w:color w:val="000000" w:themeColor="text1"/>
                <w:sz w:val="24"/>
                <w:szCs w:val="24"/>
                <w:lang w:bidi="ru-RU"/>
              </w:rPr>
            </w:pPr>
          </w:p>
        </w:tc>
        <w:tc>
          <w:tcPr>
            <w:tcW w:w="2126"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Информатика</w:t>
            </w:r>
          </w:p>
        </w:tc>
        <w:tc>
          <w:tcPr>
            <w:tcW w:w="792"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782"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80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3</w:t>
            </w:r>
          </w:p>
        </w:tc>
      </w:tr>
      <w:tr w:rsidR="00C00E9E" w:rsidRPr="0081064D" w:rsidTr="00C00E9E">
        <w:trPr>
          <w:trHeight w:hRule="exact" w:val="360"/>
        </w:trPr>
        <w:tc>
          <w:tcPr>
            <w:tcW w:w="1570" w:type="dxa"/>
            <w:vMerge w:val="restart"/>
            <w:tcBorders>
              <w:top w:val="single" w:sz="4" w:space="0" w:color="auto"/>
              <w:left w:val="single" w:sz="4" w:space="0" w:color="auto"/>
            </w:tcBorders>
            <w:shd w:val="clear" w:color="auto" w:fill="auto"/>
          </w:tcPr>
          <w:p w:rsidR="00C00E9E" w:rsidRPr="0081064D" w:rsidRDefault="00C00E9E" w:rsidP="00C00E9E">
            <w:pPr>
              <w:widowControl w:val="0"/>
              <w:spacing w:before="80" w:after="0" w:line="233"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Общественно-научные предметы</w:t>
            </w:r>
          </w:p>
        </w:tc>
        <w:tc>
          <w:tcPr>
            <w:tcW w:w="2126"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История</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78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80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ind w:firstLine="28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10</w:t>
            </w:r>
          </w:p>
        </w:tc>
      </w:tr>
      <w:tr w:rsidR="00C00E9E" w:rsidRPr="0081064D" w:rsidTr="00C00E9E">
        <w:trPr>
          <w:trHeight w:hRule="exact" w:val="365"/>
        </w:trPr>
        <w:tc>
          <w:tcPr>
            <w:tcW w:w="1570" w:type="dxa"/>
            <w:vMerge/>
            <w:tcBorders>
              <w:left w:val="single" w:sz="4" w:space="0" w:color="auto"/>
            </w:tcBorders>
            <w:shd w:val="clear" w:color="auto" w:fill="auto"/>
          </w:tcPr>
          <w:p w:rsidR="00C00E9E" w:rsidRPr="0081064D" w:rsidRDefault="00C00E9E" w:rsidP="00C00E9E">
            <w:pPr>
              <w:widowControl w:val="0"/>
              <w:spacing w:after="0" w:line="240" w:lineRule="auto"/>
              <w:rPr>
                <w:rFonts w:ascii="Times New Roman" w:eastAsia="Courier New" w:hAnsi="Times New Roman"/>
                <w:color w:val="000000" w:themeColor="text1"/>
                <w:sz w:val="24"/>
                <w:szCs w:val="24"/>
                <w:lang w:bidi="ru-RU"/>
              </w:rPr>
            </w:pPr>
          </w:p>
        </w:tc>
        <w:tc>
          <w:tcPr>
            <w:tcW w:w="2126"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Обществознание</w:t>
            </w:r>
          </w:p>
        </w:tc>
        <w:tc>
          <w:tcPr>
            <w:tcW w:w="792" w:type="dxa"/>
            <w:tcBorders>
              <w:top w:val="single" w:sz="4" w:space="0" w:color="auto"/>
              <w:left w:val="single" w:sz="4" w:space="0" w:color="auto"/>
            </w:tcBorders>
            <w:shd w:val="clear" w:color="auto" w:fill="auto"/>
          </w:tcPr>
          <w:p w:rsidR="00C00E9E" w:rsidRPr="0081064D" w:rsidRDefault="00C00E9E" w:rsidP="00C00E9E">
            <w:pPr>
              <w:widowControl w:val="0"/>
              <w:spacing w:after="0" w:line="240" w:lineRule="auto"/>
              <w:rPr>
                <w:rFonts w:ascii="Courier New" w:eastAsia="Courier New" w:hAnsi="Courier New" w:cs="Courier New"/>
                <w:color w:val="000000" w:themeColor="text1"/>
                <w:sz w:val="10"/>
                <w:szCs w:val="10"/>
                <w:lang w:bidi="ru-RU"/>
              </w:rPr>
            </w:pPr>
          </w:p>
        </w:tc>
        <w:tc>
          <w:tcPr>
            <w:tcW w:w="78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802"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4</w:t>
            </w:r>
          </w:p>
        </w:tc>
      </w:tr>
      <w:tr w:rsidR="00C00E9E" w:rsidRPr="0081064D" w:rsidTr="00C00E9E">
        <w:trPr>
          <w:trHeight w:hRule="exact" w:val="374"/>
        </w:trPr>
        <w:tc>
          <w:tcPr>
            <w:tcW w:w="1570" w:type="dxa"/>
            <w:vMerge/>
            <w:tcBorders>
              <w:left w:val="single" w:sz="4" w:space="0" w:color="auto"/>
              <w:bottom w:val="single" w:sz="4" w:space="0" w:color="auto"/>
            </w:tcBorders>
            <w:shd w:val="clear" w:color="auto" w:fill="auto"/>
          </w:tcPr>
          <w:p w:rsidR="00C00E9E" w:rsidRPr="0081064D" w:rsidRDefault="00C00E9E" w:rsidP="00C00E9E">
            <w:pPr>
              <w:widowControl w:val="0"/>
              <w:spacing w:after="0" w:line="240" w:lineRule="auto"/>
              <w:rPr>
                <w:rFonts w:ascii="Times New Roman" w:eastAsia="Courier New" w:hAnsi="Times New Roman"/>
                <w:color w:val="000000" w:themeColor="text1"/>
                <w:sz w:val="24"/>
                <w:szCs w:val="24"/>
                <w:lang w:bidi="ru-RU"/>
              </w:rPr>
            </w:pPr>
          </w:p>
        </w:tc>
        <w:tc>
          <w:tcPr>
            <w:tcW w:w="2126" w:type="dxa"/>
            <w:tcBorders>
              <w:top w:val="single" w:sz="4" w:space="0" w:color="auto"/>
              <w:left w:val="single" w:sz="4" w:space="0" w:color="auto"/>
              <w:bottom w:val="single" w:sz="4" w:space="0" w:color="auto"/>
            </w:tcBorders>
            <w:shd w:val="clear" w:color="auto" w:fill="auto"/>
            <w:vAlign w:val="center"/>
          </w:tcPr>
          <w:p w:rsidR="00C00E9E" w:rsidRPr="0081064D" w:rsidRDefault="00C00E9E" w:rsidP="00C00E9E">
            <w:pPr>
              <w:widowControl w:val="0"/>
              <w:spacing w:after="0" w:line="240"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782" w:type="dxa"/>
            <w:tcBorders>
              <w:top w:val="single" w:sz="4" w:space="0" w:color="auto"/>
              <w:left w:val="single" w:sz="4" w:space="0" w:color="auto"/>
              <w:bottom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1</w:t>
            </w:r>
          </w:p>
        </w:tc>
        <w:tc>
          <w:tcPr>
            <w:tcW w:w="797" w:type="dxa"/>
            <w:tcBorders>
              <w:top w:val="single" w:sz="4" w:space="0" w:color="auto"/>
              <w:left w:val="single" w:sz="4" w:space="0" w:color="auto"/>
              <w:bottom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802" w:type="dxa"/>
            <w:tcBorders>
              <w:top w:val="single" w:sz="4" w:space="0" w:color="auto"/>
              <w:left w:val="single" w:sz="4" w:space="0" w:color="auto"/>
              <w:bottom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797" w:type="dxa"/>
            <w:tcBorders>
              <w:top w:val="single" w:sz="4" w:space="0" w:color="auto"/>
              <w:left w:val="single" w:sz="4" w:space="0" w:color="auto"/>
              <w:bottom w:val="single" w:sz="4" w:space="0" w:color="auto"/>
            </w:tcBorders>
            <w:shd w:val="clear" w:color="auto" w:fill="auto"/>
            <w:vAlign w:val="center"/>
          </w:tcPr>
          <w:p w:rsidR="00C00E9E" w:rsidRPr="0081064D" w:rsidRDefault="00C00E9E" w:rsidP="00C00E9E">
            <w:pPr>
              <w:widowControl w:val="0"/>
              <w:spacing w:after="0" w:line="240" w:lineRule="auto"/>
              <w:ind w:firstLine="340"/>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C00E9E" w:rsidRPr="0081064D" w:rsidRDefault="00C00E9E" w:rsidP="00C00E9E">
            <w:pPr>
              <w:widowControl w:val="0"/>
              <w:spacing w:after="0" w:line="240" w:lineRule="auto"/>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8</w:t>
            </w:r>
          </w:p>
        </w:tc>
      </w:tr>
    </w:tbl>
    <w:p w:rsidR="00C00E9E" w:rsidRPr="0081064D" w:rsidRDefault="00C00E9E"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C00E9E" w:rsidRPr="0081064D" w:rsidRDefault="00C00E9E"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numPr>
          <w:ilvl w:val="0"/>
          <w:numId w:val="2"/>
        </w:numPr>
        <w:tabs>
          <w:tab w:val="left" w:pos="284"/>
        </w:tabs>
        <w:spacing w:line="240" w:lineRule="auto"/>
        <w:jc w:val="both"/>
        <w:rPr>
          <w:rFonts w:ascii="Times New Roman" w:hAnsi="Times New Roman"/>
          <w:b/>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BB3125" w:rsidRPr="0081064D" w:rsidRDefault="00BB3125" w:rsidP="00BB3125">
      <w:pPr>
        <w:pStyle w:val="a4"/>
        <w:tabs>
          <w:tab w:val="left" w:pos="284"/>
        </w:tabs>
        <w:spacing w:line="240" w:lineRule="auto"/>
        <w:ind w:left="-567" w:firstLine="567"/>
        <w:jc w:val="both"/>
        <w:rPr>
          <w:rFonts w:ascii="Times New Roman" w:hAnsi="Times New Roman"/>
          <w:color w:val="000000" w:themeColor="text1"/>
          <w:sz w:val="24"/>
          <w:szCs w:val="24"/>
        </w:rPr>
      </w:pPr>
    </w:p>
    <w:p w:rsidR="000E1421" w:rsidRPr="0081064D" w:rsidRDefault="000E1421" w:rsidP="000E1421">
      <w:pPr>
        <w:tabs>
          <w:tab w:val="left" w:pos="284"/>
        </w:tabs>
        <w:spacing w:line="240" w:lineRule="auto"/>
        <w:jc w:val="both"/>
        <w:rPr>
          <w:rFonts w:ascii="Times New Roman" w:hAnsi="Times New Roman"/>
          <w:color w:val="000000" w:themeColor="text1"/>
          <w:sz w:val="24"/>
          <w:szCs w:val="24"/>
        </w:rPr>
      </w:pPr>
    </w:p>
    <w:p w:rsidR="000E1421" w:rsidRPr="0081064D" w:rsidRDefault="000E1421" w:rsidP="000E1421">
      <w:pPr>
        <w:pStyle w:val="a4"/>
        <w:tabs>
          <w:tab w:val="left" w:pos="284"/>
        </w:tabs>
        <w:spacing w:line="240" w:lineRule="auto"/>
        <w:ind w:left="-567" w:firstLine="567"/>
        <w:jc w:val="both"/>
        <w:rPr>
          <w:rFonts w:ascii="Times New Roman" w:hAnsi="Times New Roman"/>
          <w:color w:val="000000" w:themeColor="text1"/>
          <w:sz w:val="24"/>
          <w:szCs w:val="24"/>
        </w:rPr>
      </w:pPr>
    </w:p>
    <w:p w:rsidR="000E1421" w:rsidRPr="0081064D" w:rsidRDefault="000E1421" w:rsidP="000E1421">
      <w:pPr>
        <w:tabs>
          <w:tab w:val="left" w:pos="284"/>
        </w:tabs>
        <w:spacing w:line="240" w:lineRule="auto"/>
        <w:rPr>
          <w:rFonts w:ascii="Times New Roman" w:hAnsi="Times New Roman"/>
          <w:color w:val="000000" w:themeColor="text1"/>
          <w:sz w:val="24"/>
          <w:szCs w:val="24"/>
        </w:rPr>
      </w:pPr>
    </w:p>
    <w:tbl>
      <w:tblPr>
        <w:tblpPr w:tblpX="-122"/>
        <w:tblOverlap w:val="never"/>
        <w:tblW w:w="0" w:type="auto"/>
        <w:tblLayout w:type="fixed"/>
        <w:tblCellMar>
          <w:left w:w="10" w:type="dxa"/>
          <w:right w:w="10" w:type="dxa"/>
        </w:tblCellMar>
        <w:tblLook w:val="0000" w:firstRow="0" w:lastRow="0" w:firstColumn="0" w:lastColumn="0" w:noHBand="0" w:noVBand="0"/>
      </w:tblPr>
      <w:tblGrid>
        <w:gridCol w:w="1570"/>
        <w:gridCol w:w="2127"/>
        <w:gridCol w:w="792"/>
        <w:gridCol w:w="792"/>
        <w:gridCol w:w="797"/>
        <w:gridCol w:w="792"/>
        <w:gridCol w:w="797"/>
        <w:gridCol w:w="802"/>
      </w:tblGrid>
      <w:tr w:rsidR="00C00E9E" w:rsidRPr="0081064D" w:rsidTr="00197CD4">
        <w:trPr>
          <w:trHeight w:hRule="exact" w:val="384"/>
        </w:trPr>
        <w:tc>
          <w:tcPr>
            <w:tcW w:w="1570" w:type="dxa"/>
            <w:vMerge w:val="restart"/>
            <w:tcBorders>
              <w:top w:val="single" w:sz="4" w:space="0" w:color="auto"/>
              <w:left w:val="single" w:sz="4" w:space="0" w:color="auto"/>
            </w:tcBorders>
            <w:shd w:val="clear" w:color="auto" w:fill="auto"/>
          </w:tcPr>
          <w:p w:rsidR="00C00E9E" w:rsidRPr="0081064D" w:rsidRDefault="00C00E9E" w:rsidP="00C00E9E">
            <w:pPr>
              <w:pStyle w:val="a8"/>
              <w:spacing w:before="100" w:line="233" w:lineRule="auto"/>
              <w:ind w:firstLine="0"/>
              <w:rPr>
                <w:color w:val="000000" w:themeColor="text1"/>
                <w:sz w:val="18"/>
                <w:szCs w:val="18"/>
              </w:rPr>
            </w:pPr>
            <w:r w:rsidRPr="0081064D">
              <w:rPr>
                <w:rFonts w:eastAsia="Courier New"/>
                <w:color w:val="000000" w:themeColor="text1"/>
                <w:sz w:val="18"/>
                <w:szCs w:val="18"/>
              </w:rPr>
              <w:t>Естественно-научные предметы</w:t>
            </w:r>
          </w:p>
        </w:tc>
        <w:tc>
          <w:tcPr>
            <w:tcW w:w="212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Физика</w:t>
            </w:r>
          </w:p>
        </w:tc>
        <w:tc>
          <w:tcPr>
            <w:tcW w:w="792" w:type="dxa"/>
            <w:tcBorders>
              <w:top w:val="single" w:sz="4" w:space="0" w:color="auto"/>
              <w:left w:val="single" w:sz="4" w:space="0" w:color="auto"/>
            </w:tcBorders>
            <w:shd w:val="clear" w:color="auto" w:fill="auto"/>
          </w:tcPr>
          <w:p w:rsidR="00C00E9E" w:rsidRPr="0081064D" w:rsidRDefault="00C00E9E" w:rsidP="00C00E9E">
            <w:pPr>
              <w:rPr>
                <w:rFonts w:ascii="Times New Roman" w:hAnsi="Times New Roman"/>
                <w:color w:val="000000" w:themeColor="text1"/>
                <w:sz w:val="10"/>
                <w:szCs w:val="10"/>
              </w:rPr>
            </w:pPr>
          </w:p>
        </w:tc>
        <w:tc>
          <w:tcPr>
            <w:tcW w:w="792" w:type="dxa"/>
            <w:tcBorders>
              <w:top w:val="single" w:sz="4" w:space="0" w:color="auto"/>
              <w:left w:val="single" w:sz="4" w:space="0" w:color="auto"/>
            </w:tcBorders>
            <w:shd w:val="clear" w:color="auto" w:fill="auto"/>
          </w:tcPr>
          <w:p w:rsidR="00C00E9E" w:rsidRPr="0081064D" w:rsidRDefault="00C00E9E" w:rsidP="00C00E9E">
            <w:pPr>
              <w:rPr>
                <w:rFonts w:ascii="Times New Roman" w:hAnsi="Times New Roman"/>
                <w:color w:val="000000" w:themeColor="text1"/>
                <w:sz w:val="10"/>
                <w:szCs w:val="10"/>
              </w:rPr>
            </w:pP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7</w:t>
            </w:r>
          </w:p>
        </w:tc>
      </w:tr>
      <w:tr w:rsidR="00C00E9E" w:rsidRPr="0081064D" w:rsidTr="00197CD4">
        <w:trPr>
          <w:trHeight w:hRule="exact" w:val="384"/>
        </w:trPr>
        <w:tc>
          <w:tcPr>
            <w:tcW w:w="1570" w:type="dxa"/>
            <w:vMerge/>
            <w:tcBorders>
              <w:left w:val="single" w:sz="4" w:space="0" w:color="auto"/>
            </w:tcBorders>
            <w:shd w:val="clear" w:color="auto" w:fill="auto"/>
          </w:tcPr>
          <w:p w:rsidR="00C00E9E" w:rsidRPr="0081064D" w:rsidRDefault="00C00E9E" w:rsidP="00C00E9E">
            <w:pPr>
              <w:rPr>
                <w:rFonts w:ascii="Times New Roman" w:hAnsi="Times New Roman"/>
                <w:color w:val="000000" w:themeColor="text1"/>
              </w:rPr>
            </w:pPr>
          </w:p>
        </w:tc>
        <w:tc>
          <w:tcPr>
            <w:tcW w:w="212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Химия</w:t>
            </w:r>
          </w:p>
        </w:tc>
        <w:tc>
          <w:tcPr>
            <w:tcW w:w="792" w:type="dxa"/>
            <w:tcBorders>
              <w:top w:val="single" w:sz="4" w:space="0" w:color="auto"/>
              <w:left w:val="single" w:sz="4" w:space="0" w:color="auto"/>
            </w:tcBorders>
            <w:shd w:val="clear" w:color="auto" w:fill="auto"/>
          </w:tcPr>
          <w:p w:rsidR="00C00E9E" w:rsidRPr="0081064D" w:rsidRDefault="00C00E9E" w:rsidP="00C00E9E">
            <w:pPr>
              <w:rPr>
                <w:rFonts w:ascii="Times New Roman" w:hAnsi="Times New Roman"/>
                <w:color w:val="000000" w:themeColor="text1"/>
                <w:sz w:val="10"/>
                <w:szCs w:val="10"/>
              </w:rPr>
            </w:pPr>
          </w:p>
        </w:tc>
        <w:tc>
          <w:tcPr>
            <w:tcW w:w="792" w:type="dxa"/>
            <w:tcBorders>
              <w:top w:val="single" w:sz="4" w:space="0" w:color="auto"/>
              <w:left w:val="single" w:sz="4" w:space="0" w:color="auto"/>
            </w:tcBorders>
            <w:shd w:val="clear" w:color="auto" w:fill="auto"/>
          </w:tcPr>
          <w:p w:rsidR="00C00E9E" w:rsidRPr="0081064D" w:rsidRDefault="00C00E9E" w:rsidP="00C00E9E">
            <w:pPr>
              <w:rPr>
                <w:rFonts w:ascii="Times New Roman" w:hAnsi="Times New Roman"/>
                <w:color w:val="000000" w:themeColor="text1"/>
                <w:sz w:val="10"/>
                <w:szCs w:val="10"/>
              </w:rPr>
            </w:pPr>
          </w:p>
        </w:tc>
        <w:tc>
          <w:tcPr>
            <w:tcW w:w="797" w:type="dxa"/>
            <w:tcBorders>
              <w:top w:val="single" w:sz="4" w:space="0" w:color="auto"/>
              <w:left w:val="single" w:sz="4" w:space="0" w:color="auto"/>
            </w:tcBorders>
            <w:shd w:val="clear" w:color="auto" w:fill="auto"/>
          </w:tcPr>
          <w:p w:rsidR="00C00E9E" w:rsidRPr="0081064D" w:rsidRDefault="00C00E9E" w:rsidP="00C00E9E">
            <w:pPr>
              <w:rPr>
                <w:rFonts w:ascii="Times New Roman" w:hAnsi="Times New Roman"/>
                <w:color w:val="000000" w:themeColor="text1"/>
                <w:sz w:val="10"/>
                <w:szCs w:val="10"/>
              </w:rPr>
            </w:pP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4</w:t>
            </w:r>
          </w:p>
        </w:tc>
      </w:tr>
      <w:tr w:rsidR="00C00E9E" w:rsidRPr="0081064D" w:rsidTr="00197CD4">
        <w:trPr>
          <w:trHeight w:hRule="exact" w:val="379"/>
        </w:trPr>
        <w:tc>
          <w:tcPr>
            <w:tcW w:w="1570" w:type="dxa"/>
            <w:vMerge/>
            <w:tcBorders>
              <w:left w:val="single" w:sz="4" w:space="0" w:color="auto"/>
            </w:tcBorders>
            <w:shd w:val="clear" w:color="auto" w:fill="auto"/>
          </w:tcPr>
          <w:p w:rsidR="00C00E9E" w:rsidRPr="0081064D" w:rsidRDefault="00C00E9E" w:rsidP="00C00E9E">
            <w:pPr>
              <w:rPr>
                <w:rFonts w:ascii="Times New Roman" w:hAnsi="Times New Roman"/>
                <w:color w:val="000000" w:themeColor="text1"/>
              </w:rPr>
            </w:pPr>
          </w:p>
        </w:tc>
        <w:tc>
          <w:tcPr>
            <w:tcW w:w="212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Биология</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7</w:t>
            </w:r>
          </w:p>
        </w:tc>
      </w:tr>
      <w:tr w:rsidR="00C00E9E" w:rsidRPr="0081064D" w:rsidTr="00197CD4">
        <w:trPr>
          <w:trHeight w:hRule="exact" w:val="379"/>
        </w:trPr>
        <w:tc>
          <w:tcPr>
            <w:tcW w:w="1570" w:type="dxa"/>
            <w:vMerge w:val="restart"/>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0"/>
              <w:rPr>
                <w:color w:val="000000" w:themeColor="text1"/>
                <w:sz w:val="18"/>
                <w:szCs w:val="18"/>
              </w:rPr>
            </w:pPr>
            <w:r w:rsidRPr="0081064D">
              <w:rPr>
                <w:rFonts w:eastAsia="Courier New"/>
                <w:color w:val="000000" w:themeColor="text1"/>
                <w:sz w:val="18"/>
                <w:szCs w:val="18"/>
              </w:rPr>
              <w:t>Искусство</w:t>
            </w:r>
          </w:p>
        </w:tc>
        <w:tc>
          <w:tcPr>
            <w:tcW w:w="212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hanging="152"/>
              <w:jc w:val="center"/>
              <w:rPr>
                <w:color w:val="000000" w:themeColor="text1"/>
                <w:sz w:val="18"/>
                <w:szCs w:val="18"/>
              </w:rPr>
            </w:pPr>
            <w:r w:rsidRPr="0081064D">
              <w:rPr>
                <w:rFonts w:eastAsia="Courier New"/>
                <w:color w:val="000000" w:themeColor="text1"/>
                <w:sz w:val="18"/>
                <w:szCs w:val="18"/>
              </w:rPr>
              <w:t>1</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792" w:type="dxa"/>
            <w:tcBorders>
              <w:top w:val="single" w:sz="4" w:space="0" w:color="auto"/>
              <w:left w:val="single" w:sz="4" w:space="0" w:color="auto"/>
            </w:tcBorders>
            <w:shd w:val="clear" w:color="auto" w:fill="auto"/>
          </w:tcPr>
          <w:p w:rsidR="00C00E9E" w:rsidRPr="0081064D" w:rsidRDefault="00C00E9E" w:rsidP="00C00E9E">
            <w:pPr>
              <w:rPr>
                <w:rFonts w:ascii="Times New Roman" w:hAnsi="Times New Roman"/>
                <w:color w:val="000000" w:themeColor="text1"/>
                <w:sz w:val="10"/>
                <w:szCs w:val="10"/>
              </w:rPr>
            </w:pPr>
          </w:p>
        </w:tc>
        <w:tc>
          <w:tcPr>
            <w:tcW w:w="797" w:type="dxa"/>
            <w:tcBorders>
              <w:top w:val="single" w:sz="4" w:space="0" w:color="auto"/>
              <w:left w:val="single" w:sz="4" w:space="0" w:color="auto"/>
            </w:tcBorders>
            <w:shd w:val="clear" w:color="auto" w:fill="auto"/>
          </w:tcPr>
          <w:p w:rsidR="00C00E9E" w:rsidRPr="0081064D" w:rsidRDefault="00C00E9E" w:rsidP="00C00E9E">
            <w:pPr>
              <w:rPr>
                <w:rFonts w:ascii="Times New Roman" w:hAnsi="Times New Roman"/>
                <w:color w:val="000000" w:themeColor="text1"/>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3</w:t>
            </w:r>
          </w:p>
        </w:tc>
      </w:tr>
      <w:tr w:rsidR="00C00E9E" w:rsidRPr="0081064D" w:rsidTr="00197CD4">
        <w:trPr>
          <w:trHeight w:hRule="exact" w:val="379"/>
        </w:trPr>
        <w:tc>
          <w:tcPr>
            <w:tcW w:w="1570" w:type="dxa"/>
            <w:vMerge/>
            <w:tcBorders>
              <w:left w:val="single" w:sz="4" w:space="0" w:color="auto"/>
            </w:tcBorders>
            <w:shd w:val="clear" w:color="auto" w:fill="auto"/>
          </w:tcPr>
          <w:p w:rsidR="00C00E9E" w:rsidRPr="0081064D" w:rsidRDefault="00C00E9E" w:rsidP="00C00E9E">
            <w:pPr>
              <w:rPr>
                <w:rFonts w:ascii="Times New Roman" w:hAnsi="Times New Roman"/>
                <w:color w:val="000000" w:themeColor="text1"/>
              </w:rPr>
            </w:pPr>
          </w:p>
        </w:tc>
        <w:tc>
          <w:tcPr>
            <w:tcW w:w="212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Музыка</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797" w:type="dxa"/>
            <w:tcBorders>
              <w:top w:val="single" w:sz="4" w:space="0" w:color="auto"/>
              <w:left w:val="single" w:sz="4" w:space="0" w:color="auto"/>
            </w:tcBorders>
            <w:shd w:val="clear" w:color="auto" w:fill="auto"/>
          </w:tcPr>
          <w:p w:rsidR="00C00E9E" w:rsidRPr="0081064D" w:rsidRDefault="00C00E9E" w:rsidP="00C00E9E">
            <w:pPr>
              <w:rPr>
                <w:rFonts w:ascii="Times New Roman" w:hAnsi="Times New Roman"/>
                <w:color w:val="000000" w:themeColor="text1"/>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4</w:t>
            </w:r>
          </w:p>
        </w:tc>
      </w:tr>
      <w:tr w:rsidR="00C00E9E" w:rsidRPr="0081064D" w:rsidTr="00197CD4">
        <w:trPr>
          <w:trHeight w:hRule="exact" w:val="384"/>
        </w:trPr>
        <w:tc>
          <w:tcPr>
            <w:tcW w:w="1570"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Технология</w:t>
            </w:r>
          </w:p>
        </w:tc>
        <w:tc>
          <w:tcPr>
            <w:tcW w:w="212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Технология</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8</w:t>
            </w:r>
          </w:p>
        </w:tc>
      </w:tr>
      <w:tr w:rsidR="00C00E9E" w:rsidRPr="0081064D" w:rsidTr="00197CD4">
        <w:trPr>
          <w:trHeight w:hRule="exact" w:val="379"/>
        </w:trPr>
        <w:tc>
          <w:tcPr>
            <w:tcW w:w="1570" w:type="dxa"/>
            <w:vMerge w:val="restart"/>
            <w:tcBorders>
              <w:top w:val="single" w:sz="4" w:space="0" w:color="auto"/>
              <w:left w:val="single" w:sz="4" w:space="0" w:color="auto"/>
            </w:tcBorders>
            <w:shd w:val="clear" w:color="auto" w:fill="auto"/>
          </w:tcPr>
          <w:p w:rsidR="00C00E9E" w:rsidRPr="0081064D" w:rsidRDefault="00C00E9E" w:rsidP="00C00E9E">
            <w:pPr>
              <w:pStyle w:val="a8"/>
              <w:spacing w:before="80" w:line="233" w:lineRule="auto"/>
              <w:ind w:firstLine="0"/>
              <w:rPr>
                <w:color w:val="000000" w:themeColor="text1"/>
                <w:sz w:val="18"/>
                <w:szCs w:val="18"/>
              </w:rPr>
            </w:pPr>
            <w:r w:rsidRPr="0081064D">
              <w:rPr>
                <w:rFonts w:eastAsia="Courier New"/>
                <w:color w:val="000000" w:themeColor="text1"/>
                <w:sz w:val="18"/>
                <w:szCs w:val="18"/>
              </w:rPr>
              <w:t>Физическая культура и основы безопасности жизнедеятельности</w:t>
            </w:r>
          </w:p>
        </w:tc>
        <w:tc>
          <w:tcPr>
            <w:tcW w:w="212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pStyle w:val="a8"/>
              <w:spacing w:line="240" w:lineRule="auto"/>
              <w:ind w:firstLine="280"/>
              <w:rPr>
                <w:color w:val="000000" w:themeColor="text1"/>
                <w:sz w:val="18"/>
                <w:szCs w:val="18"/>
              </w:rPr>
            </w:pPr>
            <w:r w:rsidRPr="0081064D">
              <w:rPr>
                <w:rFonts w:eastAsia="Courier New"/>
                <w:color w:val="000000" w:themeColor="text1"/>
                <w:sz w:val="18"/>
                <w:szCs w:val="18"/>
              </w:rPr>
              <w:t>10</w:t>
            </w:r>
          </w:p>
        </w:tc>
      </w:tr>
      <w:tr w:rsidR="00C00E9E" w:rsidRPr="0081064D" w:rsidTr="00197CD4">
        <w:trPr>
          <w:trHeight w:hRule="exact" w:val="581"/>
        </w:trPr>
        <w:tc>
          <w:tcPr>
            <w:tcW w:w="1570" w:type="dxa"/>
            <w:vMerge/>
            <w:tcBorders>
              <w:left w:val="single" w:sz="4" w:space="0" w:color="auto"/>
            </w:tcBorders>
            <w:shd w:val="clear" w:color="auto" w:fill="auto"/>
          </w:tcPr>
          <w:p w:rsidR="00C00E9E" w:rsidRPr="0081064D" w:rsidRDefault="00C00E9E" w:rsidP="00C00E9E">
            <w:pPr>
              <w:rPr>
                <w:rFonts w:ascii="Times New Roman" w:hAnsi="Times New Roman"/>
                <w:color w:val="000000" w:themeColor="text1"/>
              </w:rPr>
            </w:pPr>
          </w:p>
        </w:tc>
        <w:tc>
          <w:tcPr>
            <w:tcW w:w="212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rsidR="00C00E9E" w:rsidRPr="0081064D" w:rsidRDefault="00C00E9E" w:rsidP="00C00E9E">
            <w:pPr>
              <w:rPr>
                <w:rFonts w:ascii="Times New Roman" w:hAnsi="Times New Roman"/>
                <w:color w:val="000000" w:themeColor="text1"/>
                <w:sz w:val="10"/>
                <w:szCs w:val="10"/>
              </w:rPr>
            </w:pPr>
          </w:p>
        </w:tc>
        <w:tc>
          <w:tcPr>
            <w:tcW w:w="792" w:type="dxa"/>
            <w:tcBorders>
              <w:top w:val="single" w:sz="4" w:space="0" w:color="auto"/>
              <w:left w:val="single" w:sz="4" w:space="0" w:color="auto"/>
            </w:tcBorders>
            <w:shd w:val="clear" w:color="auto" w:fill="auto"/>
          </w:tcPr>
          <w:p w:rsidR="00C00E9E" w:rsidRPr="0081064D" w:rsidRDefault="00C00E9E" w:rsidP="00C00E9E">
            <w:pPr>
              <w:rPr>
                <w:rFonts w:ascii="Times New Roman" w:hAnsi="Times New Roman"/>
                <w:color w:val="000000" w:themeColor="text1"/>
                <w:sz w:val="10"/>
                <w:szCs w:val="10"/>
              </w:rPr>
            </w:pPr>
          </w:p>
        </w:tc>
        <w:tc>
          <w:tcPr>
            <w:tcW w:w="797" w:type="dxa"/>
            <w:tcBorders>
              <w:top w:val="single" w:sz="4" w:space="0" w:color="auto"/>
              <w:left w:val="single" w:sz="4" w:space="0" w:color="auto"/>
            </w:tcBorders>
            <w:shd w:val="clear" w:color="auto" w:fill="auto"/>
          </w:tcPr>
          <w:p w:rsidR="00C00E9E" w:rsidRPr="0081064D" w:rsidRDefault="00C00E9E" w:rsidP="00C00E9E">
            <w:pPr>
              <w:rPr>
                <w:rFonts w:ascii="Times New Roman" w:hAnsi="Times New Roman"/>
                <w:color w:val="000000" w:themeColor="text1"/>
                <w:sz w:val="10"/>
                <w:szCs w:val="10"/>
              </w:rPr>
            </w:pPr>
          </w:p>
        </w:tc>
        <w:tc>
          <w:tcPr>
            <w:tcW w:w="792"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797"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802" w:type="dxa"/>
            <w:tcBorders>
              <w:top w:val="single" w:sz="4" w:space="0" w:color="auto"/>
              <w:left w:val="single" w:sz="4" w:space="0" w:color="auto"/>
              <w:right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2</w:t>
            </w:r>
          </w:p>
        </w:tc>
      </w:tr>
      <w:tr w:rsidR="00C00E9E" w:rsidRPr="0081064D" w:rsidTr="00197CD4">
        <w:trPr>
          <w:trHeight w:hRule="exact" w:val="379"/>
        </w:trPr>
        <w:tc>
          <w:tcPr>
            <w:tcW w:w="3697" w:type="dxa"/>
            <w:gridSpan w:val="2"/>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Итого</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280"/>
              <w:rPr>
                <w:color w:val="000000" w:themeColor="text1"/>
                <w:sz w:val="18"/>
                <w:szCs w:val="18"/>
              </w:rPr>
            </w:pPr>
            <w:r w:rsidRPr="0081064D">
              <w:rPr>
                <w:rFonts w:eastAsia="Courier New"/>
                <w:color w:val="000000" w:themeColor="text1"/>
                <w:sz w:val="18"/>
                <w:szCs w:val="18"/>
              </w:rPr>
              <w:t>26</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280"/>
              <w:rPr>
                <w:color w:val="000000" w:themeColor="text1"/>
                <w:sz w:val="18"/>
                <w:szCs w:val="18"/>
              </w:rPr>
            </w:pPr>
            <w:r w:rsidRPr="0081064D">
              <w:rPr>
                <w:rFonts w:eastAsia="Courier New"/>
                <w:color w:val="000000" w:themeColor="text1"/>
                <w:sz w:val="18"/>
                <w:szCs w:val="18"/>
              </w:rPr>
              <w:t>28</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30</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280"/>
              <w:rPr>
                <w:color w:val="000000" w:themeColor="text1"/>
                <w:sz w:val="18"/>
                <w:szCs w:val="18"/>
              </w:rPr>
            </w:pPr>
            <w:r w:rsidRPr="0081064D">
              <w:rPr>
                <w:rFonts w:eastAsia="Courier New"/>
                <w:color w:val="000000" w:themeColor="text1"/>
                <w:sz w:val="18"/>
                <w:szCs w:val="18"/>
              </w:rPr>
              <w:t>31</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280"/>
              <w:rPr>
                <w:color w:val="000000" w:themeColor="text1"/>
                <w:sz w:val="18"/>
                <w:szCs w:val="18"/>
              </w:rPr>
            </w:pPr>
            <w:r w:rsidRPr="0081064D">
              <w:rPr>
                <w:rFonts w:eastAsia="Courier New"/>
                <w:color w:val="000000" w:themeColor="text1"/>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147</w:t>
            </w:r>
          </w:p>
        </w:tc>
      </w:tr>
      <w:tr w:rsidR="00C00E9E" w:rsidRPr="0081064D" w:rsidTr="00197CD4">
        <w:trPr>
          <w:trHeight w:hRule="exact" w:val="581"/>
        </w:trPr>
        <w:tc>
          <w:tcPr>
            <w:tcW w:w="3697" w:type="dxa"/>
            <w:gridSpan w:val="2"/>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3</w:t>
            </w:r>
          </w:p>
        </w:tc>
        <w:tc>
          <w:tcPr>
            <w:tcW w:w="792"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7"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2"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2</w:t>
            </w:r>
          </w:p>
        </w:tc>
        <w:tc>
          <w:tcPr>
            <w:tcW w:w="797"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1</w:t>
            </w:r>
          </w:p>
        </w:tc>
        <w:tc>
          <w:tcPr>
            <w:tcW w:w="802" w:type="dxa"/>
            <w:tcBorders>
              <w:top w:val="single" w:sz="4" w:space="0" w:color="auto"/>
              <w:left w:val="single" w:sz="4" w:space="0" w:color="auto"/>
              <w:right w:val="single" w:sz="4" w:space="0" w:color="auto"/>
            </w:tcBorders>
            <w:shd w:val="clear" w:color="auto" w:fill="auto"/>
          </w:tcPr>
          <w:p w:rsidR="00C00E9E" w:rsidRPr="0081064D" w:rsidRDefault="00C00E9E" w:rsidP="00C00E9E">
            <w:pPr>
              <w:pStyle w:val="a8"/>
              <w:spacing w:before="80" w:line="240" w:lineRule="auto"/>
              <w:ind w:firstLine="280"/>
              <w:rPr>
                <w:color w:val="000000" w:themeColor="text1"/>
                <w:sz w:val="18"/>
                <w:szCs w:val="18"/>
              </w:rPr>
            </w:pPr>
            <w:r w:rsidRPr="0081064D">
              <w:rPr>
                <w:rFonts w:eastAsia="Courier New"/>
                <w:color w:val="000000" w:themeColor="text1"/>
                <w:sz w:val="18"/>
                <w:szCs w:val="18"/>
              </w:rPr>
              <w:t>10</w:t>
            </w:r>
          </w:p>
        </w:tc>
      </w:tr>
      <w:tr w:rsidR="00C00E9E" w:rsidRPr="0081064D" w:rsidTr="00197CD4">
        <w:trPr>
          <w:trHeight w:hRule="exact" w:val="379"/>
        </w:trPr>
        <w:tc>
          <w:tcPr>
            <w:tcW w:w="3697" w:type="dxa"/>
            <w:gridSpan w:val="2"/>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Учебные недели</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280"/>
              <w:rPr>
                <w:color w:val="000000" w:themeColor="text1"/>
                <w:sz w:val="18"/>
                <w:szCs w:val="18"/>
              </w:rPr>
            </w:pPr>
            <w:r w:rsidRPr="0081064D">
              <w:rPr>
                <w:rFonts w:eastAsia="Courier New"/>
                <w:color w:val="000000" w:themeColor="text1"/>
                <w:sz w:val="18"/>
                <w:szCs w:val="18"/>
              </w:rPr>
              <w:t>34</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280"/>
              <w:rPr>
                <w:color w:val="000000" w:themeColor="text1"/>
                <w:sz w:val="18"/>
                <w:szCs w:val="18"/>
              </w:rPr>
            </w:pPr>
            <w:r w:rsidRPr="0081064D">
              <w:rPr>
                <w:rFonts w:eastAsia="Courier New"/>
                <w:color w:val="000000" w:themeColor="text1"/>
                <w:sz w:val="18"/>
                <w:szCs w:val="18"/>
              </w:rPr>
              <w:t>34</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34</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280"/>
              <w:rPr>
                <w:color w:val="000000" w:themeColor="text1"/>
                <w:sz w:val="18"/>
                <w:szCs w:val="18"/>
              </w:rPr>
            </w:pPr>
            <w:r w:rsidRPr="0081064D">
              <w:rPr>
                <w:rFonts w:eastAsia="Courier New"/>
                <w:color w:val="000000" w:themeColor="text1"/>
                <w:sz w:val="18"/>
                <w:szCs w:val="18"/>
              </w:rPr>
              <w:t>34</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280"/>
              <w:rPr>
                <w:color w:val="000000" w:themeColor="text1"/>
                <w:sz w:val="18"/>
                <w:szCs w:val="18"/>
              </w:rPr>
            </w:pPr>
            <w:r w:rsidRPr="0081064D">
              <w:rPr>
                <w:rFonts w:eastAsia="Courier New"/>
                <w:color w:val="000000" w:themeColor="text1"/>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pStyle w:val="a8"/>
              <w:spacing w:line="240" w:lineRule="auto"/>
              <w:rPr>
                <w:color w:val="000000" w:themeColor="text1"/>
                <w:sz w:val="18"/>
                <w:szCs w:val="18"/>
              </w:rPr>
            </w:pPr>
            <w:r w:rsidRPr="0081064D">
              <w:rPr>
                <w:rFonts w:eastAsia="Courier New"/>
                <w:color w:val="000000" w:themeColor="text1"/>
                <w:sz w:val="18"/>
                <w:szCs w:val="18"/>
              </w:rPr>
              <w:t>34</w:t>
            </w:r>
          </w:p>
        </w:tc>
      </w:tr>
      <w:tr w:rsidR="00C00E9E" w:rsidRPr="0081064D" w:rsidTr="00197CD4">
        <w:trPr>
          <w:trHeight w:hRule="exact" w:val="379"/>
        </w:trPr>
        <w:tc>
          <w:tcPr>
            <w:tcW w:w="3697" w:type="dxa"/>
            <w:gridSpan w:val="2"/>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Всего часов</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986</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1020</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1088</w:t>
            </w:r>
          </w:p>
        </w:tc>
        <w:tc>
          <w:tcPr>
            <w:tcW w:w="792"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1122</w:t>
            </w:r>
          </w:p>
        </w:tc>
        <w:tc>
          <w:tcPr>
            <w:tcW w:w="797" w:type="dxa"/>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rsidR="00C00E9E" w:rsidRPr="0081064D" w:rsidRDefault="00C00E9E" w:rsidP="00C00E9E">
            <w:pPr>
              <w:pStyle w:val="a8"/>
              <w:spacing w:line="240" w:lineRule="auto"/>
              <w:ind w:firstLine="0"/>
              <w:jc w:val="center"/>
              <w:rPr>
                <w:color w:val="000000" w:themeColor="text1"/>
                <w:sz w:val="18"/>
                <w:szCs w:val="18"/>
              </w:rPr>
            </w:pPr>
            <w:r w:rsidRPr="0081064D">
              <w:rPr>
                <w:rFonts w:eastAsia="Courier New"/>
                <w:color w:val="000000" w:themeColor="text1"/>
                <w:sz w:val="18"/>
                <w:szCs w:val="18"/>
              </w:rPr>
              <w:t>5338</w:t>
            </w:r>
          </w:p>
        </w:tc>
      </w:tr>
      <w:tr w:rsidR="00C00E9E" w:rsidRPr="0081064D" w:rsidTr="00197CD4">
        <w:trPr>
          <w:trHeight w:hRule="exact" w:val="581"/>
        </w:trPr>
        <w:tc>
          <w:tcPr>
            <w:tcW w:w="3697" w:type="dxa"/>
            <w:gridSpan w:val="2"/>
            <w:tcBorders>
              <w:top w:val="single" w:sz="4" w:space="0" w:color="auto"/>
              <w:left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280"/>
              <w:rPr>
                <w:color w:val="000000" w:themeColor="text1"/>
                <w:sz w:val="18"/>
                <w:szCs w:val="18"/>
              </w:rPr>
            </w:pPr>
            <w:r w:rsidRPr="0081064D">
              <w:rPr>
                <w:rFonts w:eastAsia="Courier New"/>
                <w:color w:val="000000" w:themeColor="text1"/>
                <w:sz w:val="18"/>
                <w:szCs w:val="18"/>
              </w:rPr>
              <w:t>29</w:t>
            </w:r>
          </w:p>
        </w:tc>
        <w:tc>
          <w:tcPr>
            <w:tcW w:w="792"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280"/>
              <w:rPr>
                <w:color w:val="000000" w:themeColor="text1"/>
                <w:sz w:val="18"/>
                <w:szCs w:val="18"/>
              </w:rPr>
            </w:pPr>
            <w:r w:rsidRPr="0081064D">
              <w:rPr>
                <w:rFonts w:eastAsia="Courier New"/>
                <w:color w:val="000000" w:themeColor="text1"/>
                <w:sz w:val="18"/>
                <w:szCs w:val="18"/>
              </w:rPr>
              <w:t>30</w:t>
            </w:r>
          </w:p>
        </w:tc>
        <w:tc>
          <w:tcPr>
            <w:tcW w:w="797"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32</w:t>
            </w:r>
          </w:p>
        </w:tc>
        <w:tc>
          <w:tcPr>
            <w:tcW w:w="792"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280"/>
              <w:rPr>
                <w:color w:val="000000" w:themeColor="text1"/>
                <w:sz w:val="18"/>
                <w:szCs w:val="18"/>
              </w:rPr>
            </w:pPr>
            <w:r w:rsidRPr="0081064D">
              <w:rPr>
                <w:rFonts w:eastAsia="Courier New"/>
                <w:color w:val="000000" w:themeColor="text1"/>
                <w:sz w:val="18"/>
                <w:szCs w:val="18"/>
              </w:rPr>
              <w:t>33</w:t>
            </w:r>
          </w:p>
        </w:tc>
        <w:tc>
          <w:tcPr>
            <w:tcW w:w="797" w:type="dxa"/>
            <w:tcBorders>
              <w:top w:val="single" w:sz="4" w:space="0" w:color="auto"/>
              <w:left w:val="single" w:sz="4" w:space="0" w:color="auto"/>
            </w:tcBorders>
            <w:shd w:val="clear" w:color="auto" w:fill="auto"/>
          </w:tcPr>
          <w:p w:rsidR="00C00E9E" w:rsidRPr="0081064D" w:rsidRDefault="00C00E9E" w:rsidP="00C00E9E">
            <w:pPr>
              <w:pStyle w:val="a8"/>
              <w:spacing w:before="80" w:line="240" w:lineRule="auto"/>
              <w:ind w:firstLine="280"/>
              <w:rPr>
                <w:color w:val="000000" w:themeColor="text1"/>
                <w:sz w:val="18"/>
                <w:szCs w:val="18"/>
              </w:rPr>
            </w:pPr>
            <w:r w:rsidRPr="0081064D">
              <w:rPr>
                <w:rFonts w:eastAsia="Courier New"/>
                <w:color w:val="000000" w:themeColor="text1"/>
                <w:sz w:val="18"/>
                <w:szCs w:val="18"/>
              </w:rPr>
              <w:t>33</w:t>
            </w:r>
          </w:p>
        </w:tc>
        <w:tc>
          <w:tcPr>
            <w:tcW w:w="802" w:type="dxa"/>
            <w:tcBorders>
              <w:top w:val="single" w:sz="4" w:space="0" w:color="auto"/>
              <w:left w:val="single" w:sz="4" w:space="0" w:color="auto"/>
              <w:right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157</w:t>
            </w:r>
          </w:p>
        </w:tc>
      </w:tr>
      <w:tr w:rsidR="00C00E9E" w:rsidRPr="0081064D" w:rsidTr="00197CD4">
        <w:trPr>
          <w:trHeight w:hRule="exact" w:val="792"/>
        </w:trPr>
        <w:tc>
          <w:tcPr>
            <w:tcW w:w="3697" w:type="dxa"/>
            <w:gridSpan w:val="2"/>
            <w:tcBorders>
              <w:top w:val="single" w:sz="4" w:space="0" w:color="auto"/>
              <w:left w:val="single" w:sz="4" w:space="0" w:color="auto"/>
              <w:bottom w:val="single" w:sz="4" w:space="0" w:color="auto"/>
            </w:tcBorders>
            <w:shd w:val="clear" w:color="auto" w:fill="auto"/>
            <w:vAlign w:val="center"/>
          </w:tcPr>
          <w:p w:rsidR="00C00E9E" w:rsidRPr="0081064D" w:rsidRDefault="00C00E9E" w:rsidP="00C00E9E">
            <w:pPr>
              <w:pStyle w:val="a8"/>
              <w:spacing w:line="240" w:lineRule="auto"/>
              <w:ind w:firstLine="0"/>
              <w:rPr>
                <w:color w:val="000000" w:themeColor="text1"/>
                <w:sz w:val="18"/>
                <w:szCs w:val="18"/>
              </w:rPr>
            </w:pPr>
            <w:r w:rsidRPr="0081064D">
              <w:rPr>
                <w:rFonts w:eastAsia="Courier New"/>
                <w:color w:val="000000" w:themeColor="text1"/>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rsidR="00C00E9E" w:rsidRPr="0081064D" w:rsidRDefault="00C00E9E" w:rsidP="00C00E9E">
            <w:pPr>
              <w:pStyle w:val="a8"/>
              <w:spacing w:before="80" w:line="240" w:lineRule="auto"/>
              <w:ind w:firstLine="280"/>
              <w:rPr>
                <w:color w:val="000000" w:themeColor="text1"/>
                <w:sz w:val="18"/>
                <w:szCs w:val="18"/>
              </w:rPr>
            </w:pPr>
            <w:r w:rsidRPr="0081064D">
              <w:rPr>
                <w:rFonts w:eastAsia="Courier New"/>
                <w:color w:val="000000" w:themeColor="text1"/>
                <w:sz w:val="18"/>
                <w:szCs w:val="18"/>
              </w:rPr>
              <w:t>29</w:t>
            </w:r>
          </w:p>
        </w:tc>
        <w:tc>
          <w:tcPr>
            <w:tcW w:w="792" w:type="dxa"/>
            <w:tcBorders>
              <w:top w:val="single" w:sz="4" w:space="0" w:color="auto"/>
              <w:left w:val="single" w:sz="4" w:space="0" w:color="auto"/>
              <w:bottom w:val="single" w:sz="4" w:space="0" w:color="auto"/>
            </w:tcBorders>
            <w:shd w:val="clear" w:color="auto" w:fill="auto"/>
          </w:tcPr>
          <w:p w:rsidR="00C00E9E" w:rsidRPr="0081064D" w:rsidRDefault="00C00E9E" w:rsidP="00C00E9E">
            <w:pPr>
              <w:pStyle w:val="a8"/>
              <w:spacing w:before="80" w:line="240" w:lineRule="auto"/>
              <w:ind w:firstLine="280"/>
              <w:rPr>
                <w:color w:val="000000" w:themeColor="text1"/>
                <w:sz w:val="18"/>
                <w:szCs w:val="18"/>
              </w:rPr>
            </w:pPr>
            <w:r w:rsidRPr="0081064D">
              <w:rPr>
                <w:rFonts w:eastAsia="Courier New"/>
                <w:color w:val="000000" w:themeColor="text1"/>
                <w:sz w:val="18"/>
                <w:szCs w:val="18"/>
              </w:rPr>
              <w:t>30</w:t>
            </w:r>
          </w:p>
        </w:tc>
        <w:tc>
          <w:tcPr>
            <w:tcW w:w="797" w:type="dxa"/>
            <w:tcBorders>
              <w:top w:val="single" w:sz="4" w:space="0" w:color="auto"/>
              <w:left w:val="single" w:sz="4" w:space="0" w:color="auto"/>
              <w:bottom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32</w:t>
            </w:r>
          </w:p>
        </w:tc>
        <w:tc>
          <w:tcPr>
            <w:tcW w:w="792" w:type="dxa"/>
            <w:tcBorders>
              <w:top w:val="single" w:sz="4" w:space="0" w:color="auto"/>
              <w:left w:val="single" w:sz="4" w:space="0" w:color="auto"/>
              <w:bottom w:val="single" w:sz="4" w:space="0" w:color="auto"/>
            </w:tcBorders>
            <w:shd w:val="clear" w:color="auto" w:fill="auto"/>
          </w:tcPr>
          <w:p w:rsidR="00C00E9E" w:rsidRPr="0081064D" w:rsidRDefault="00C00E9E" w:rsidP="00C00E9E">
            <w:pPr>
              <w:pStyle w:val="a8"/>
              <w:spacing w:before="80" w:line="240" w:lineRule="auto"/>
              <w:ind w:firstLine="280"/>
              <w:rPr>
                <w:color w:val="000000" w:themeColor="text1"/>
                <w:sz w:val="18"/>
                <w:szCs w:val="18"/>
              </w:rPr>
            </w:pPr>
            <w:r w:rsidRPr="0081064D">
              <w:rPr>
                <w:rFonts w:eastAsia="Courier New"/>
                <w:color w:val="000000" w:themeColor="text1"/>
                <w:sz w:val="18"/>
                <w:szCs w:val="18"/>
              </w:rPr>
              <w:t>33</w:t>
            </w:r>
          </w:p>
        </w:tc>
        <w:tc>
          <w:tcPr>
            <w:tcW w:w="797" w:type="dxa"/>
            <w:tcBorders>
              <w:top w:val="single" w:sz="4" w:space="0" w:color="auto"/>
              <w:left w:val="single" w:sz="4" w:space="0" w:color="auto"/>
              <w:bottom w:val="single" w:sz="4" w:space="0" w:color="auto"/>
            </w:tcBorders>
            <w:shd w:val="clear" w:color="auto" w:fill="auto"/>
          </w:tcPr>
          <w:p w:rsidR="00C00E9E" w:rsidRPr="0081064D" w:rsidRDefault="00C00E9E" w:rsidP="00C00E9E">
            <w:pPr>
              <w:pStyle w:val="a8"/>
              <w:spacing w:before="80" w:line="240" w:lineRule="auto"/>
              <w:ind w:firstLine="280"/>
              <w:rPr>
                <w:color w:val="000000" w:themeColor="text1"/>
                <w:sz w:val="18"/>
                <w:szCs w:val="18"/>
              </w:rPr>
            </w:pPr>
            <w:r w:rsidRPr="0081064D">
              <w:rPr>
                <w:rFonts w:eastAsia="Courier New"/>
                <w:color w:val="000000" w:themeColor="text1"/>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rsidR="00C00E9E" w:rsidRPr="0081064D" w:rsidRDefault="00C00E9E" w:rsidP="00C00E9E">
            <w:pPr>
              <w:pStyle w:val="a8"/>
              <w:spacing w:before="80" w:line="240" w:lineRule="auto"/>
              <w:ind w:firstLine="0"/>
              <w:jc w:val="center"/>
              <w:rPr>
                <w:color w:val="000000" w:themeColor="text1"/>
                <w:sz w:val="18"/>
                <w:szCs w:val="18"/>
              </w:rPr>
            </w:pPr>
            <w:r w:rsidRPr="0081064D">
              <w:rPr>
                <w:rFonts w:eastAsia="Courier New"/>
                <w:color w:val="000000" w:themeColor="text1"/>
                <w:sz w:val="18"/>
                <w:szCs w:val="18"/>
              </w:rPr>
              <w:t>157</w:t>
            </w:r>
          </w:p>
        </w:tc>
      </w:tr>
    </w:tbl>
    <w:p w:rsidR="00CA62E4" w:rsidRPr="0081064D" w:rsidRDefault="00CA62E4" w:rsidP="00CA62E4">
      <w:pPr>
        <w:tabs>
          <w:tab w:val="left" w:pos="284"/>
        </w:tabs>
        <w:spacing w:line="240" w:lineRule="auto"/>
        <w:rPr>
          <w:rFonts w:ascii="Times New Roman" w:hAnsi="Times New Roman"/>
          <w:color w:val="000000" w:themeColor="text1"/>
          <w:sz w:val="24"/>
          <w:szCs w:val="24"/>
        </w:rPr>
      </w:pPr>
    </w:p>
    <w:p w:rsidR="00CA62E4" w:rsidRPr="0081064D" w:rsidRDefault="00CA62E4" w:rsidP="00CA62E4">
      <w:pPr>
        <w:pStyle w:val="a4"/>
        <w:spacing w:after="0" w:line="240" w:lineRule="auto"/>
        <w:ind w:left="-567" w:firstLine="567"/>
        <w:jc w:val="both"/>
        <w:rPr>
          <w:rFonts w:ascii="Times New Roman" w:hAnsi="Times New Roman"/>
          <w:color w:val="000000" w:themeColor="text1"/>
          <w:sz w:val="24"/>
          <w:szCs w:val="24"/>
        </w:rPr>
      </w:pPr>
    </w:p>
    <w:p w:rsidR="00B734D2" w:rsidRPr="0081064D" w:rsidRDefault="00B734D2" w:rsidP="00B734D2">
      <w:pPr>
        <w:spacing w:after="0" w:line="240" w:lineRule="auto"/>
        <w:ind w:left="-567"/>
        <w:jc w:val="both"/>
        <w:rPr>
          <w:rFonts w:ascii="Times New Roman" w:hAnsi="Times New Roman"/>
          <w:color w:val="000000" w:themeColor="text1"/>
          <w:sz w:val="24"/>
          <w:szCs w:val="24"/>
        </w:rPr>
      </w:pPr>
    </w:p>
    <w:p w:rsidR="00197CD4" w:rsidRPr="0081064D" w:rsidRDefault="00197CD4" w:rsidP="00E72798">
      <w:pPr>
        <w:spacing w:after="0" w:line="240" w:lineRule="auto"/>
        <w:ind w:left="-567"/>
        <w:jc w:val="both"/>
        <w:rPr>
          <w:rFonts w:ascii="Times New Roman" w:hAnsi="Times New Roman"/>
          <w:color w:val="000000" w:themeColor="text1"/>
          <w:sz w:val="24"/>
          <w:szCs w:val="24"/>
        </w:rPr>
      </w:pPr>
    </w:p>
    <w:p w:rsidR="00197CD4" w:rsidRPr="0081064D" w:rsidRDefault="00197CD4" w:rsidP="00197CD4">
      <w:pPr>
        <w:rPr>
          <w:rFonts w:ascii="Times New Roman" w:hAnsi="Times New Roman"/>
          <w:color w:val="000000" w:themeColor="text1"/>
          <w:sz w:val="24"/>
          <w:szCs w:val="24"/>
        </w:rPr>
      </w:pPr>
    </w:p>
    <w:p w:rsidR="00197CD4" w:rsidRPr="0081064D" w:rsidRDefault="00197CD4" w:rsidP="00197CD4">
      <w:pPr>
        <w:rPr>
          <w:rFonts w:ascii="Times New Roman" w:hAnsi="Times New Roman"/>
          <w:color w:val="000000" w:themeColor="text1"/>
          <w:sz w:val="24"/>
          <w:szCs w:val="24"/>
        </w:rPr>
      </w:pPr>
    </w:p>
    <w:p w:rsidR="00197CD4" w:rsidRPr="0081064D" w:rsidRDefault="00197CD4" w:rsidP="00197CD4">
      <w:pPr>
        <w:rPr>
          <w:rFonts w:ascii="Times New Roman" w:hAnsi="Times New Roman"/>
          <w:color w:val="000000" w:themeColor="text1"/>
          <w:sz w:val="24"/>
          <w:szCs w:val="24"/>
        </w:rPr>
      </w:pPr>
    </w:p>
    <w:p w:rsidR="00197CD4" w:rsidRPr="0081064D" w:rsidRDefault="00197CD4" w:rsidP="00197CD4">
      <w:pPr>
        <w:rPr>
          <w:rFonts w:ascii="Times New Roman" w:hAnsi="Times New Roman"/>
          <w:color w:val="000000" w:themeColor="text1"/>
          <w:sz w:val="24"/>
          <w:szCs w:val="24"/>
        </w:rPr>
      </w:pPr>
    </w:p>
    <w:p w:rsidR="00197CD4" w:rsidRPr="0081064D" w:rsidRDefault="00197CD4" w:rsidP="00197CD4">
      <w:pPr>
        <w:rPr>
          <w:rFonts w:ascii="Times New Roman" w:hAnsi="Times New Roman"/>
          <w:color w:val="000000" w:themeColor="text1"/>
          <w:sz w:val="24"/>
          <w:szCs w:val="24"/>
        </w:rPr>
      </w:pPr>
    </w:p>
    <w:p w:rsidR="00E72798" w:rsidRPr="0081064D" w:rsidRDefault="00E72798" w:rsidP="00197CD4">
      <w:pPr>
        <w:rPr>
          <w:rFonts w:ascii="Times New Roman" w:hAnsi="Times New Roman"/>
          <w:color w:val="000000" w:themeColor="text1"/>
          <w:sz w:val="24"/>
          <w:szCs w:val="24"/>
        </w:rPr>
      </w:pP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 учебных предметов;</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—недельное распределение учебного времени, отводимого на освоение содержания образования по классам и учебным предметам;</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3.2.2. План внеурочной деятельности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Внеурочная деятельность является неотъемлемой и обязательной частью основной общеобразовательной программы.</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этом расходы времени на отдельные направления плана внеурочной деятельности могут отличаться:</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внеурочную деятельность по формированию функциональной грамотности — от 1 до 2 часов;</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Общий объем внеурочной деятельности не должен превышать 10 часов в неделю.</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—модель плана с преобладанием деятельности ученических сообществ и воспитательных мероприятий.</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—компетенции в сфере общественной самоорганизации, участия в общественно значимой совместной деятельности.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—Организация жизни ученических сообществ может происходить:</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Формы реализации внеурочной деятельности образовательная организация определяет самостоятельно.</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КАЛЕНДАРНЫЙ ПЛАН ВОСПИТАТЕЛЬНОЙ РАБОТЫ</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Пояснительная записка</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p>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p>
    <w:tbl>
      <w:tblPr>
        <w:tblStyle w:val="a3"/>
        <w:tblW w:w="10209" w:type="dxa"/>
        <w:tblInd w:w="-459" w:type="dxa"/>
        <w:tblLayout w:type="fixed"/>
        <w:tblLook w:val="0000" w:firstRow="0" w:lastRow="0" w:firstColumn="0" w:lastColumn="0" w:noHBand="0" w:noVBand="0"/>
      </w:tblPr>
      <w:tblGrid>
        <w:gridCol w:w="6379"/>
        <w:gridCol w:w="1135"/>
        <w:gridCol w:w="1135"/>
        <w:gridCol w:w="1560"/>
      </w:tblGrid>
      <w:tr w:rsidR="00197CD4" w:rsidRPr="0081064D" w:rsidTr="00A9256D">
        <w:trPr>
          <w:trHeight w:hRule="exact" w:val="582"/>
        </w:trPr>
        <w:tc>
          <w:tcPr>
            <w:tcW w:w="10209" w:type="dxa"/>
            <w:gridSpan w:val="4"/>
          </w:tcPr>
          <w:p w:rsidR="00197CD4" w:rsidRPr="0081064D" w:rsidRDefault="00197CD4" w:rsidP="00197CD4">
            <w:pPr>
              <w:widowControl w:val="0"/>
              <w:tabs>
                <w:tab w:val="left" w:leader="underscore" w:pos="3139"/>
              </w:tabs>
              <w:spacing w:line="350" w:lineRule="auto"/>
              <w:jc w:val="center"/>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ПРИМЕРНЫЙ КАЛЕНДАРНЫЙ ПЛАН ВОСПИТАТЕЛЬНОЙ РАБОТЫ НА</w:t>
            </w:r>
            <w:r w:rsidRPr="0081064D">
              <w:rPr>
                <w:rFonts w:ascii="Times New Roman" w:eastAsia="Courier New" w:hAnsi="Times New Roman"/>
                <w:color w:val="000000" w:themeColor="text1"/>
                <w:sz w:val="18"/>
                <w:szCs w:val="18"/>
                <w:lang w:bidi="ru-RU"/>
              </w:rPr>
              <w:tab/>
              <w:t>УЧЕБНЫЙ ГОД</w:t>
            </w:r>
          </w:p>
          <w:p w:rsidR="00197CD4" w:rsidRPr="0081064D" w:rsidRDefault="00197CD4" w:rsidP="00197CD4">
            <w:pPr>
              <w:widowControl w:val="0"/>
              <w:spacing w:line="350" w:lineRule="auto"/>
              <w:jc w:val="center"/>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(ОСНОВНОЕ ОБЩЕЕ ОБРАЗОВАНИЕ)</w:t>
            </w:r>
          </w:p>
        </w:tc>
      </w:tr>
      <w:tr w:rsidR="00197CD4" w:rsidRPr="0081064D" w:rsidTr="00A9256D">
        <w:trPr>
          <w:trHeight w:hRule="exact" w:val="365"/>
        </w:trPr>
        <w:tc>
          <w:tcPr>
            <w:tcW w:w="10209" w:type="dxa"/>
            <w:gridSpan w:val="4"/>
          </w:tcPr>
          <w:p w:rsidR="00197CD4" w:rsidRPr="0081064D" w:rsidRDefault="00197CD4" w:rsidP="00197CD4">
            <w:pPr>
              <w:widowControl w:val="0"/>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Модуль «Ключевые общешкольные дела»</w:t>
            </w:r>
          </w:p>
        </w:tc>
      </w:tr>
      <w:tr w:rsidR="00197CD4" w:rsidRPr="0081064D" w:rsidTr="00A9256D">
        <w:trPr>
          <w:trHeight w:hRule="exact" w:val="360"/>
        </w:trPr>
        <w:tc>
          <w:tcPr>
            <w:tcW w:w="6379" w:type="dxa"/>
          </w:tcPr>
          <w:p w:rsidR="00197CD4" w:rsidRPr="0081064D" w:rsidRDefault="00197CD4" w:rsidP="00197CD4">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Дела, события, мероприятия</w:t>
            </w:r>
          </w:p>
        </w:tc>
        <w:tc>
          <w:tcPr>
            <w:tcW w:w="1135" w:type="dxa"/>
          </w:tcPr>
          <w:p w:rsidR="00197CD4" w:rsidRPr="0081064D" w:rsidRDefault="00197CD4" w:rsidP="00197CD4">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Участники</w:t>
            </w:r>
          </w:p>
        </w:tc>
        <w:tc>
          <w:tcPr>
            <w:tcW w:w="1135" w:type="dxa"/>
          </w:tcPr>
          <w:p w:rsidR="00197CD4" w:rsidRPr="0081064D" w:rsidRDefault="00197CD4" w:rsidP="00197CD4">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Время</w:t>
            </w:r>
          </w:p>
        </w:tc>
        <w:tc>
          <w:tcPr>
            <w:tcW w:w="1560" w:type="dxa"/>
          </w:tcPr>
          <w:p w:rsidR="00197CD4" w:rsidRPr="0081064D" w:rsidRDefault="00197CD4" w:rsidP="00197CD4">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Ответственные</w:t>
            </w:r>
          </w:p>
        </w:tc>
      </w:tr>
      <w:tr w:rsidR="00197CD4" w:rsidRPr="0081064D" w:rsidTr="00A9256D">
        <w:trPr>
          <w:trHeight w:hRule="exact" w:val="165"/>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Праздник «День знаний»</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423"/>
        </w:trPr>
        <w:tc>
          <w:tcPr>
            <w:tcW w:w="6379" w:type="dxa"/>
          </w:tcPr>
          <w:p w:rsidR="00197CD4" w:rsidRPr="0081064D" w:rsidRDefault="00197CD4" w:rsidP="00197CD4">
            <w:pPr>
              <w:widowControl w:val="0"/>
              <w:spacing w:line="233"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Коллективное творческое дело «Наш верный круг», посвященное Всероссийскому Дню лицеиста 19 октября</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285"/>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Новогодний театральный фестиваль учеников, учителей и родителей</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278"/>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Коллективное творческое дело «Школьный подростковый сбор»</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423"/>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Общешкольная научная конференция педагогов и школьников «Яблоко для Йьютона»</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429"/>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Коллективный исследовательский проект разновозрастных команд «Города-герои», посвященный Дню Победы</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657"/>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291"/>
        </w:trPr>
        <w:tc>
          <w:tcPr>
            <w:tcW w:w="10209" w:type="dxa"/>
            <w:gridSpan w:val="4"/>
          </w:tcPr>
          <w:p w:rsidR="00197CD4" w:rsidRPr="0081064D" w:rsidRDefault="00197CD4" w:rsidP="00197CD4">
            <w:pPr>
              <w:widowControl w:val="0"/>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Модуль «Самоуправление»</w:t>
            </w:r>
          </w:p>
        </w:tc>
      </w:tr>
      <w:tr w:rsidR="00197CD4" w:rsidRPr="0081064D" w:rsidTr="00A9256D">
        <w:trPr>
          <w:trHeight w:hRule="exact" w:val="365"/>
        </w:trPr>
        <w:tc>
          <w:tcPr>
            <w:tcW w:w="6379" w:type="dxa"/>
          </w:tcPr>
          <w:p w:rsidR="00197CD4" w:rsidRPr="0081064D" w:rsidRDefault="00197CD4" w:rsidP="00197CD4">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Дела, события, мероприятия</w:t>
            </w:r>
          </w:p>
        </w:tc>
        <w:tc>
          <w:tcPr>
            <w:tcW w:w="1135" w:type="dxa"/>
          </w:tcPr>
          <w:p w:rsidR="00197CD4" w:rsidRPr="0081064D" w:rsidRDefault="00197CD4" w:rsidP="00197CD4">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Участники</w:t>
            </w:r>
          </w:p>
        </w:tc>
        <w:tc>
          <w:tcPr>
            <w:tcW w:w="1135" w:type="dxa"/>
          </w:tcPr>
          <w:p w:rsidR="00197CD4" w:rsidRPr="0081064D" w:rsidRDefault="00197CD4" w:rsidP="00197CD4">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Время</w:t>
            </w:r>
          </w:p>
        </w:tc>
        <w:tc>
          <w:tcPr>
            <w:tcW w:w="1560" w:type="dxa"/>
          </w:tcPr>
          <w:p w:rsidR="00197CD4" w:rsidRPr="0081064D" w:rsidRDefault="00197CD4" w:rsidP="00197CD4">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Ответственные</w:t>
            </w:r>
          </w:p>
        </w:tc>
      </w:tr>
      <w:tr w:rsidR="00197CD4" w:rsidRPr="0081064D" w:rsidTr="00A9256D">
        <w:trPr>
          <w:trHeight w:hRule="exact" w:val="201"/>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Выборы представителей классов в Подростковый актив школы</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290"/>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Установочная встреча Подросткового актива школы</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407"/>
        </w:trPr>
        <w:tc>
          <w:tcPr>
            <w:tcW w:w="6379" w:type="dxa"/>
          </w:tcPr>
          <w:p w:rsidR="00197CD4" w:rsidRPr="0081064D" w:rsidRDefault="00197CD4" w:rsidP="00197CD4">
            <w:pPr>
              <w:widowControl w:val="0"/>
              <w:spacing w:line="233"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Определение плана работы Подросткового актива школы и ответственных за направления работы</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427"/>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Открытая дискуссия педагогов и подростков «Школа — мой дом?»</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292"/>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Подготовка, организация и проведение Дня учителя в школе</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423"/>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Подготовка, организация и проведение общешкольного киберспортивного турнира</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429"/>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Подготовка, организация и проведение общешкольного турнира по настольным играм</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691"/>
        </w:trPr>
        <w:tc>
          <w:tcPr>
            <w:tcW w:w="6379" w:type="dxa"/>
          </w:tcPr>
          <w:p w:rsidR="00197CD4" w:rsidRPr="0081064D" w:rsidRDefault="00197CD4" w:rsidP="00197CD4">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135"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c>
          <w:tcPr>
            <w:tcW w:w="1560" w:type="dxa"/>
          </w:tcPr>
          <w:p w:rsidR="00197CD4" w:rsidRPr="0081064D" w:rsidRDefault="00197CD4" w:rsidP="00197CD4">
            <w:pPr>
              <w:widowControl w:val="0"/>
              <w:rPr>
                <w:rFonts w:ascii="Times New Roman" w:eastAsia="Courier New" w:hAnsi="Times New Roman"/>
                <w:color w:val="000000" w:themeColor="text1"/>
                <w:sz w:val="10"/>
                <w:szCs w:val="10"/>
                <w:lang w:bidi="ru-RU"/>
              </w:rPr>
            </w:pPr>
          </w:p>
        </w:tc>
      </w:tr>
      <w:tr w:rsidR="00197CD4" w:rsidRPr="0081064D" w:rsidTr="00A9256D">
        <w:trPr>
          <w:trHeight w:hRule="exact" w:val="370"/>
        </w:trPr>
        <w:tc>
          <w:tcPr>
            <w:tcW w:w="6379" w:type="dxa"/>
          </w:tcPr>
          <w:p w:rsidR="00197CD4" w:rsidRPr="0081064D" w:rsidRDefault="00197CD4" w:rsidP="00197CD4">
            <w:pPr>
              <w:pStyle w:val="a8"/>
              <w:spacing w:line="240" w:lineRule="auto"/>
              <w:ind w:left="1060" w:firstLine="0"/>
              <w:rPr>
                <w:color w:val="000000" w:themeColor="text1"/>
                <w:sz w:val="18"/>
                <w:szCs w:val="18"/>
              </w:rPr>
            </w:pPr>
            <w:r w:rsidRPr="0081064D">
              <w:rPr>
                <w:b/>
                <w:bCs/>
                <w:i/>
                <w:iCs/>
                <w:color w:val="000000" w:themeColor="text1"/>
                <w:sz w:val="18"/>
                <w:szCs w:val="18"/>
              </w:rPr>
              <w:t>Дела, события, мероприятия</w:t>
            </w:r>
          </w:p>
        </w:tc>
        <w:tc>
          <w:tcPr>
            <w:tcW w:w="1135"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Участники</w:t>
            </w:r>
          </w:p>
        </w:tc>
        <w:tc>
          <w:tcPr>
            <w:tcW w:w="1135"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Время</w:t>
            </w:r>
          </w:p>
        </w:tc>
        <w:tc>
          <w:tcPr>
            <w:tcW w:w="1560"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Ответственные</w:t>
            </w:r>
          </w:p>
        </w:tc>
      </w:tr>
      <w:tr w:rsidR="00197CD4" w:rsidRPr="0081064D" w:rsidTr="00A9256D">
        <w:trPr>
          <w:trHeight w:hRule="exact" w:val="343"/>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Подготовка, организация и проведение танцевальных перемен для учащихся начальной школы</w:t>
            </w:r>
          </w:p>
        </w:tc>
        <w:tc>
          <w:tcPr>
            <w:tcW w:w="1135" w:type="dxa"/>
          </w:tcPr>
          <w:p w:rsidR="00197CD4" w:rsidRPr="0081064D" w:rsidRDefault="00197CD4" w:rsidP="00197CD4">
            <w:pPr>
              <w:rPr>
                <w:rFonts w:ascii="Times New Roman" w:hAnsi="Times New Roman"/>
                <w:color w:val="000000" w:themeColor="text1"/>
                <w:sz w:val="10"/>
                <w:szCs w:val="10"/>
              </w:rPr>
            </w:pPr>
          </w:p>
        </w:tc>
        <w:tc>
          <w:tcPr>
            <w:tcW w:w="1135" w:type="dxa"/>
          </w:tcPr>
          <w:p w:rsidR="00197CD4" w:rsidRPr="0081064D" w:rsidRDefault="00197CD4" w:rsidP="00197CD4">
            <w:pPr>
              <w:rPr>
                <w:rFonts w:ascii="Times New Roman" w:hAnsi="Times New Roman"/>
                <w:color w:val="000000" w:themeColor="text1"/>
                <w:sz w:val="10"/>
                <w:szCs w:val="10"/>
              </w:rPr>
            </w:pPr>
          </w:p>
        </w:tc>
        <w:tc>
          <w:tcPr>
            <w:tcW w:w="1560"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77"/>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Подготовка, организация и проведение новогодних праздников в школе</w:t>
            </w:r>
          </w:p>
        </w:tc>
        <w:tc>
          <w:tcPr>
            <w:tcW w:w="1135" w:type="dxa"/>
          </w:tcPr>
          <w:p w:rsidR="00197CD4" w:rsidRPr="0081064D" w:rsidRDefault="00197CD4" w:rsidP="00197CD4">
            <w:pPr>
              <w:rPr>
                <w:rFonts w:ascii="Times New Roman" w:hAnsi="Times New Roman"/>
                <w:color w:val="000000" w:themeColor="text1"/>
                <w:sz w:val="10"/>
                <w:szCs w:val="10"/>
              </w:rPr>
            </w:pPr>
          </w:p>
        </w:tc>
        <w:tc>
          <w:tcPr>
            <w:tcW w:w="1135" w:type="dxa"/>
          </w:tcPr>
          <w:p w:rsidR="00197CD4" w:rsidRPr="0081064D" w:rsidRDefault="00197CD4" w:rsidP="00197CD4">
            <w:pPr>
              <w:rPr>
                <w:rFonts w:ascii="Times New Roman" w:hAnsi="Times New Roman"/>
                <w:color w:val="000000" w:themeColor="text1"/>
                <w:sz w:val="10"/>
                <w:szCs w:val="10"/>
              </w:rPr>
            </w:pPr>
          </w:p>
        </w:tc>
        <w:tc>
          <w:tcPr>
            <w:tcW w:w="1560"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37"/>
        </w:trPr>
        <w:tc>
          <w:tcPr>
            <w:tcW w:w="6379" w:type="dxa"/>
          </w:tcPr>
          <w:p w:rsidR="00197CD4" w:rsidRPr="0081064D" w:rsidRDefault="00197CD4" w:rsidP="00197CD4">
            <w:pPr>
              <w:pStyle w:val="a8"/>
              <w:spacing w:line="233" w:lineRule="auto"/>
              <w:ind w:firstLine="0"/>
              <w:rPr>
                <w:color w:val="000000" w:themeColor="text1"/>
                <w:sz w:val="18"/>
                <w:szCs w:val="18"/>
              </w:rPr>
            </w:pPr>
            <w:r w:rsidRPr="0081064D">
              <w:rPr>
                <w:rFonts w:eastAsia="Courier New"/>
                <w:color w:val="000000" w:themeColor="text1"/>
                <w:sz w:val="18"/>
                <w:szCs w:val="18"/>
              </w:rPr>
              <w:t>Подготовка, организация и проведение спортивного праздника «Зимние забавы»</w:t>
            </w:r>
          </w:p>
        </w:tc>
        <w:tc>
          <w:tcPr>
            <w:tcW w:w="1135" w:type="dxa"/>
          </w:tcPr>
          <w:p w:rsidR="00197CD4" w:rsidRPr="0081064D" w:rsidRDefault="00197CD4" w:rsidP="00197CD4">
            <w:pPr>
              <w:rPr>
                <w:rFonts w:ascii="Times New Roman" w:hAnsi="Times New Roman"/>
                <w:color w:val="000000" w:themeColor="text1"/>
                <w:sz w:val="10"/>
                <w:szCs w:val="10"/>
              </w:rPr>
            </w:pPr>
          </w:p>
        </w:tc>
        <w:tc>
          <w:tcPr>
            <w:tcW w:w="1135" w:type="dxa"/>
          </w:tcPr>
          <w:p w:rsidR="00197CD4" w:rsidRPr="0081064D" w:rsidRDefault="00197CD4" w:rsidP="00197CD4">
            <w:pPr>
              <w:rPr>
                <w:rFonts w:ascii="Times New Roman" w:hAnsi="Times New Roman"/>
                <w:color w:val="000000" w:themeColor="text1"/>
                <w:sz w:val="10"/>
                <w:szCs w:val="10"/>
              </w:rPr>
            </w:pPr>
          </w:p>
        </w:tc>
        <w:tc>
          <w:tcPr>
            <w:tcW w:w="1560"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88"/>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Участие в региональном фестивале ученического самоуправления</w:t>
            </w:r>
          </w:p>
        </w:tc>
        <w:tc>
          <w:tcPr>
            <w:tcW w:w="1135" w:type="dxa"/>
          </w:tcPr>
          <w:p w:rsidR="00197CD4" w:rsidRPr="0081064D" w:rsidRDefault="00197CD4" w:rsidP="00197CD4">
            <w:pPr>
              <w:rPr>
                <w:rFonts w:ascii="Times New Roman" w:hAnsi="Times New Roman"/>
                <w:color w:val="000000" w:themeColor="text1"/>
                <w:sz w:val="10"/>
                <w:szCs w:val="10"/>
              </w:rPr>
            </w:pPr>
          </w:p>
        </w:tc>
        <w:tc>
          <w:tcPr>
            <w:tcW w:w="1135" w:type="dxa"/>
          </w:tcPr>
          <w:p w:rsidR="00197CD4" w:rsidRPr="0081064D" w:rsidRDefault="00197CD4" w:rsidP="00197CD4">
            <w:pPr>
              <w:rPr>
                <w:rFonts w:ascii="Times New Roman" w:hAnsi="Times New Roman"/>
                <w:color w:val="000000" w:themeColor="text1"/>
                <w:sz w:val="10"/>
                <w:szCs w:val="10"/>
              </w:rPr>
            </w:pPr>
          </w:p>
        </w:tc>
        <w:tc>
          <w:tcPr>
            <w:tcW w:w="1560"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33"/>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«Скоро это будет твоя школа»: игра-экскурсия по школе для будущих пятиклассников</w:t>
            </w:r>
          </w:p>
        </w:tc>
        <w:tc>
          <w:tcPr>
            <w:tcW w:w="1135" w:type="dxa"/>
          </w:tcPr>
          <w:p w:rsidR="00197CD4" w:rsidRPr="0081064D" w:rsidRDefault="00197CD4" w:rsidP="00197CD4">
            <w:pPr>
              <w:rPr>
                <w:rFonts w:ascii="Times New Roman" w:hAnsi="Times New Roman"/>
                <w:color w:val="000000" w:themeColor="text1"/>
                <w:sz w:val="10"/>
                <w:szCs w:val="10"/>
              </w:rPr>
            </w:pPr>
          </w:p>
        </w:tc>
        <w:tc>
          <w:tcPr>
            <w:tcW w:w="1135" w:type="dxa"/>
          </w:tcPr>
          <w:p w:rsidR="00197CD4" w:rsidRPr="0081064D" w:rsidRDefault="00197CD4" w:rsidP="00197CD4">
            <w:pPr>
              <w:rPr>
                <w:rFonts w:ascii="Times New Roman" w:hAnsi="Times New Roman"/>
                <w:color w:val="000000" w:themeColor="text1"/>
                <w:sz w:val="10"/>
                <w:szCs w:val="10"/>
              </w:rPr>
            </w:pPr>
          </w:p>
        </w:tc>
        <w:tc>
          <w:tcPr>
            <w:tcW w:w="1560"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69"/>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Итоговый сбор Подросткового актива школы</w:t>
            </w:r>
          </w:p>
        </w:tc>
        <w:tc>
          <w:tcPr>
            <w:tcW w:w="1135" w:type="dxa"/>
          </w:tcPr>
          <w:p w:rsidR="00197CD4" w:rsidRPr="0081064D" w:rsidRDefault="00197CD4" w:rsidP="00197CD4">
            <w:pPr>
              <w:rPr>
                <w:rFonts w:ascii="Times New Roman" w:hAnsi="Times New Roman"/>
                <w:color w:val="000000" w:themeColor="text1"/>
                <w:sz w:val="10"/>
                <w:szCs w:val="10"/>
              </w:rPr>
            </w:pPr>
          </w:p>
        </w:tc>
        <w:tc>
          <w:tcPr>
            <w:tcW w:w="1135" w:type="dxa"/>
          </w:tcPr>
          <w:p w:rsidR="00197CD4" w:rsidRPr="0081064D" w:rsidRDefault="00197CD4" w:rsidP="00197CD4">
            <w:pPr>
              <w:rPr>
                <w:rFonts w:ascii="Times New Roman" w:hAnsi="Times New Roman"/>
                <w:color w:val="000000" w:themeColor="text1"/>
                <w:sz w:val="10"/>
                <w:szCs w:val="10"/>
              </w:rPr>
            </w:pPr>
          </w:p>
        </w:tc>
        <w:tc>
          <w:tcPr>
            <w:tcW w:w="1560"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87"/>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Отчетная конференция Подросткового актива школы</w:t>
            </w:r>
          </w:p>
        </w:tc>
        <w:tc>
          <w:tcPr>
            <w:tcW w:w="1135" w:type="dxa"/>
          </w:tcPr>
          <w:p w:rsidR="00197CD4" w:rsidRPr="0081064D" w:rsidRDefault="00197CD4" w:rsidP="00197CD4">
            <w:pPr>
              <w:rPr>
                <w:rFonts w:ascii="Times New Roman" w:hAnsi="Times New Roman"/>
                <w:color w:val="000000" w:themeColor="text1"/>
                <w:sz w:val="10"/>
                <w:szCs w:val="10"/>
              </w:rPr>
            </w:pPr>
          </w:p>
        </w:tc>
        <w:tc>
          <w:tcPr>
            <w:tcW w:w="1135" w:type="dxa"/>
          </w:tcPr>
          <w:p w:rsidR="00197CD4" w:rsidRPr="0081064D" w:rsidRDefault="00197CD4" w:rsidP="00197CD4">
            <w:pPr>
              <w:rPr>
                <w:rFonts w:ascii="Times New Roman" w:hAnsi="Times New Roman"/>
                <w:color w:val="000000" w:themeColor="text1"/>
                <w:sz w:val="10"/>
                <w:szCs w:val="10"/>
              </w:rPr>
            </w:pPr>
          </w:p>
        </w:tc>
        <w:tc>
          <w:tcPr>
            <w:tcW w:w="1560"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gridAfter w:val="3"/>
          <w:wAfter w:w="3830" w:type="dxa"/>
          <w:trHeight w:hRule="exact" w:val="365"/>
        </w:trPr>
        <w:tc>
          <w:tcPr>
            <w:tcW w:w="6379" w:type="dxa"/>
          </w:tcPr>
          <w:p w:rsidR="00197CD4" w:rsidRPr="0081064D" w:rsidRDefault="00197CD4" w:rsidP="00197CD4">
            <w:pPr>
              <w:pStyle w:val="a8"/>
              <w:spacing w:line="240" w:lineRule="auto"/>
              <w:ind w:firstLine="0"/>
              <w:jc w:val="center"/>
              <w:rPr>
                <w:color w:val="000000" w:themeColor="text1"/>
              </w:rPr>
            </w:pPr>
            <w:r w:rsidRPr="0081064D">
              <w:rPr>
                <w:color w:val="000000" w:themeColor="text1"/>
              </w:rPr>
              <w:t>Модуль «Профориентация»</w:t>
            </w:r>
          </w:p>
        </w:tc>
      </w:tr>
      <w:tr w:rsidR="00197CD4" w:rsidRPr="0081064D" w:rsidTr="00A9256D">
        <w:trPr>
          <w:trHeight w:hRule="exact" w:val="360"/>
        </w:trPr>
        <w:tc>
          <w:tcPr>
            <w:tcW w:w="6379" w:type="dxa"/>
          </w:tcPr>
          <w:p w:rsidR="00197CD4" w:rsidRPr="0081064D" w:rsidRDefault="00197CD4" w:rsidP="00197CD4">
            <w:pPr>
              <w:pStyle w:val="a8"/>
              <w:spacing w:line="240" w:lineRule="auto"/>
              <w:ind w:left="1060" w:firstLine="0"/>
              <w:rPr>
                <w:color w:val="000000" w:themeColor="text1"/>
                <w:sz w:val="18"/>
                <w:szCs w:val="18"/>
              </w:rPr>
            </w:pPr>
            <w:r w:rsidRPr="0081064D">
              <w:rPr>
                <w:b/>
                <w:bCs/>
                <w:i/>
                <w:iCs/>
                <w:color w:val="000000" w:themeColor="text1"/>
                <w:sz w:val="18"/>
                <w:szCs w:val="18"/>
              </w:rPr>
              <w:t>Дела, события, мероприятия</w:t>
            </w:r>
          </w:p>
        </w:tc>
        <w:tc>
          <w:tcPr>
            <w:tcW w:w="1135"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Участники</w:t>
            </w:r>
          </w:p>
        </w:tc>
        <w:tc>
          <w:tcPr>
            <w:tcW w:w="1135"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Время</w:t>
            </w:r>
          </w:p>
        </w:tc>
        <w:tc>
          <w:tcPr>
            <w:tcW w:w="1560"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Ответственные</w:t>
            </w:r>
          </w:p>
        </w:tc>
      </w:tr>
      <w:tr w:rsidR="00197CD4" w:rsidRPr="0081064D" w:rsidTr="00A9256D">
        <w:trPr>
          <w:trHeight w:hRule="exact" w:val="259"/>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Оформление стендов профориентационной направленности</w:t>
            </w:r>
          </w:p>
        </w:tc>
        <w:tc>
          <w:tcPr>
            <w:tcW w:w="1135" w:type="dxa"/>
          </w:tcPr>
          <w:p w:rsidR="00197CD4" w:rsidRPr="0081064D" w:rsidRDefault="00197CD4" w:rsidP="00197CD4">
            <w:pPr>
              <w:rPr>
                <w:rFonts w:ascii="Times New Roman" w:hAnsi="Times New Roman"/>
                <w:color w:val="000000" w:themeColor="text1"/>
                <w:sz w:val="10"/>
                <w:szCs w:val="10"/>
              </w:rPr>
            </w:pPr>
          </w:p>
        </w:tc>
        <w:tc>
          <w:tcPr>
            <w:tcW w:w="1135" w:type="dxa"/>
          </w:tcPr>
          <w:p w:rsidR="00197CD4" w:rsidRPr="0081064D" w:rsidRDefault="00197CD4" w:rsidP="00197CD4">
            <w:pPr>
              <w:rPr>
                <w:rFonts w:ascii="Times New Roman" w:hAnsi="Times New Roman"/>
                <w:color w:val="000000" w:themeColor="text1"/>
                <w:sz w:val="10"/>
                <w:szCs w:val="10"/>
              </w:rPr>
            </w:pPr>
          </w:p>
        </w:tc>
        <w:tc>
          <w:tcPr>
            <w:tcW w:w="1560"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92"/>
        </w:trPr>
        <w:tc>
          <w:tcPr>
            <w:tcW w:w="6379" w:type="dxa"/>
          </w:tcPr>
          <w:p w:rsidR="00197CD4" w:rsidRPr="0081064D" w:rsidRDefault="00197CD4" w:rsidP="00197CD4">
            <w:pPr>
              <w:pStyle w:val="a8"/>
              <w:spacing w:line="233" w:lineRule="auto"/>
              <w:ind w:firstLine="0"/>
              <w:rPr>
                <w:color w:val="000000" w:themeColor="text1"/>
                <w:sz w:val="18"/>
                <w:szCs w:val="18"/>
              </w:rPr>
            </w:pPr>
            <w:r w:rsidRPr="0081064D">
              <w:rPr>
                <w:rFonts w:eastAsia="Courier New"/>
                <w:color w:val="000000" w:themeColor="text1"/>
                <w:sz w:val="18"/>
                <w:szCs w:val="18"/>
              </w:rPr>
              <w:t>Размещение информации по профориентации на школьном сайте</w:t>
            </w:r>
          </w:p>
        </w:tc>
        <w:tc>
          <w:tcPr>
            <w:tcW w:w="1135" w:type="dxa"/>
          </w:tcPr>
          <w:p w:rsidR="00197CD4" w:rsidRPr="0081064D" w:rsidRDefault="00197CD4" w:rsidP="00197CD4">
            <w:pPr>
              <w:rPr>
                <w:rFonts w:ascii="Times New Roman" w:hAnsi="Times New Roman"/>
                <w:color w:val="000000" w:themeColor="text1"/>
                <w:sz w:val="10"/>
                <w:szCs w:val="10"/>
              </w:rPr>
            </w:pPr>
          </w:p>
        </w:tc>
        <w:tc>
          <w:tcPr>
            <w:tcW w:w="1135" w:type="dxa"/>
          </w:tcPr>
          <w:p w:rsidR="00197CD4" w:rsidRPr="0081064D" w:rsidRDefault="00197CD4" w:rsidP="00197CD4">
            <w:pPr>
              <w:rPr>
                <w:rFonts w:ascii="Times New Roman" w:hAnsi="Times New Roman"/>
                <w:color w:val="000000" w:themeColor="text1"/>
                <w:sz w:val="10"/>
                <w:szCs w:val="10"/>
              </w:rPr>
            </w:pPr>
          </w:p>
        </w:tc>
        <w:tc>
          <w:tcPr>
            <w:tcW w:w="1560"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848"/>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Циклы профориентационных часов общения:</w:t>
            </w:r>
          </w:p>
          <w:p w:rsidR="00197CD4" w:rsidRPr="0081064D" w:rsidRDefault="00197CD4" w:rsidP="00197CD4">
            <w:pPr>
              <w:pStyle w:val="a8"/>
              <w:numPr>
                <w:ilvl w:val="0"/>
                <w:numId w:val="15"/>
              </w:numPr>
              <w:tabs>
                <w:tab w:val="left" w:pos="154"/>
              </w:tabs>
              <w:spacing w:line="240" w:lineRule="auto"/>
              <w:ind w:firstLine="0"/>
              <w:rPr>
                <w:color w:val="000000" w:themeColor="text1"/>
                <w:sz w:val="18"/>
                <w:szCs w:val="18"/>
              </w:rPr>
            </w:pPr>
            <w:r w:rsidRPr="0081064D">
              <w:rPr>
                <w:rFonts w:eastAsia="Courier New"/>
                <w:color w:val="000000" w:themeColor="text1"/>
                <w:sz w:val="18"/>
                <w:szCs w:val="18"/>
              </w:rPr>
              <w:t>«Профессии наших родителей»,</w:t>
            </w:r>
          </w:p>
          <w:p w:rsidR="00197CD4" w:rsidRPr="0081064D" w:rsidRDefault="00197CD4" w:rsidP="00197CD4">
            <w:pPr>
              <w:pStyle w:val="a8"/>
              <w:numPr>
                <w:ilvl w:val="0"/>
                <w:numId w:val="15"/>
              </w:numPr>
              <w:tabs>
                <w:tab w:val="left" w:pos="154"/>
              </w:tabs>
              <w:spacing w:line="240" w:lineRule="auto"/>
              <w:ind w:firstLine="0"/>
              <w:rPr>
                <w:color w:val="000000" w:themeColor="text1"/>
                <w:sz w:val="18"/>
                <w:szCs w:val="18"/>
              </w:rPr>
            </w:pPr>
            <w:r w:rsidRPr="0081064D">
              <w:rPr>
                <w:rFonts w:eastAsia="Courier New"/>
                <w:color w:val="000000" w:themeColor="text1"/>
                <w:sz w:val="18"/>
                <w:szCs w:val="18"/>
              </w:rPr>
              <w:t>«Мир профессий»,</w:t>
            </w:r>
          </w:p>
          <w:p w:rsidR="00197CD4" w:rsidRPr="0081064D" w:rsidRDefault="00197CD4" w:rsidP="00197CD4">
            <w:pPr>
              <w:pStyle w:val="a8"/>
              <w:numPr>
                <w:ilvl w:val="0"/>
                <w:numId w:val="15"/>
              </w:numPr>
              <w:tabs>
                <w:tab w:val="left" w:pos="154"/>
              </w:tabs>
              <w:spacing w:line="240" w:lineRule="auto"/>
              <w:ind w:firstLine="0"/>
              <w:rPr>
                <w:color w:val="000000" w:themeColor="text1"/>
                <w:sz w:val="18"/>
                <w:szCs w:val="18"/>
              </w:rPr>
            </w:pPr>
            <w:r w:rsidRPr="0081064D">
              <w:rPr>
                <w:rFonts w:eastAsia="Courier New"/>
                <w:color w:val="000000" w:themeColor="text1"/>
                <w:sz w:val="18"/>
                <w:szCs w:val="18"/>
              </w:rPr>
              <w:t>«Жизненный путь»</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22"/>
        </w:trPr>
        <w:tc>
          <w:tcPr>
            <w:tcW w:w="6379" w:type="dxa"/>
          </w:tcPr>
          <w:p w:rsidR="00197CD4" w:rsidRPr="0081064D" w:rsidRDefault="00197CD4" w:rsidP="00197CD4">
            <w:pPr>
              <w:pStyle w:val="a8"/>
              <w:spacing w:line="233" w:lineRule="auto"/>
              <w:ind w:firstLine="0"/>
              <w:rPr>
                <w:color w:val="000000" w:themeColor="text1"/>
                <w:sz w:val="18"/>
                <w:szCs w:val="18"/>
              </w:rPr>
            </w:pPr>
            <w:r w:rsidRPr="0081064D">
              <w:rPr>
                <w:rFonts w:eastAsia="Courier New"/>
                <w:color w:val="000000" w:themeColor="text1"/>
                <w:sz w:val="18"/>
                <w:szCs w:val="18"/>
              </w:rPr>
              <w:t>Встречи с представителями различных профессий, в том числе из родителей обучающихся</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27"/>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Участие обучающихся в олимпиадах, конкурсах, конференциях, организованных на базе вузов и колледжей</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561"/>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85"/>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Профориентационное онлайн-тестирование.</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90"/>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Экскурсии на предприятия города</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35"/>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Серия профессиональных проб «Ландшафтный дизайн», «Вебдизайн», «Вожатый», «Фотограф», «Журналист», «Экскурсовод».</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13"/>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Посещение профессиональных учебных заведений в Дни открытых дверей в вузах и колледжах</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723"/>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370"/>
        </w:trPr>
        <w:tc>
          <w:tcPr>
            <w:tcW w:w="6379"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Дела, события, мероприятия</w:t>
            </w:r>
          </w:p>
        </w:tc>
        <w:tc>
          <w:tcPr>
            <w:tcW w:w="1134"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Участники</w:t>
            </w:r>
          </w:p>
        </w:tc>
        <w:tc>
          <w:tcPr>
            <w:tcW w:w="1134"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Время</w:t>
            </w:r>
          </w:p>
        </w:tc>
        <w:tc>
          <w:tcPr>
            <w:tcW w:w="1559"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Ответственные</w:t>
            </w:r>
          </w:p>
        </w:tc>
      </w:tr>
      <w:tr w:rsidR="00197CD4" w:rsidRPr="0081064D" w:rsidTr="00A9256D">
        <w:trPr>
          <w:trHeight w:hRule="exact" w:val="199"/>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 xml:space="preserve">Подготовка и участие в чемпионате </w:t>
            </w:r>
            <w:r w:rsidRPr="0081064D">
              <w:rPr>
                <w:rFonts w:eastAsia="Courier New"/>
                <w:color w:val="000000" w:themeColor="text1"/>
                <w:sz w:val="18"/>
                <w:szCs w:val="18"/>
                <w:lang w:val="en-US" w:bidi="en-US"/>
              </w:rPr>
              <w:t>JuniorSkills</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855"/>
        </w:trPr>
        <w:tc>
          <w:tcPr>
            <w:tcW w:w="6379" w:type="dxa"/>
          </w:tcPr>
          <w:p w:rsidR="00197CD4" w:rsidRPr="0081064D" w:rsidRDefault="00197CD4" w:rsidP="00197CD4">
            <w:pPr>
              <w:pStyle w:val="a8"/>
              <w:spacing w:line="240" w:lineRule="auto"/>
              <w:ind w:firstLine="0"/>
              <w:rPr>
                <w:rFonts w:eastAsia="Courier New"/>
                <w:color w:val="000000" w:themeColor="text1"/>
                <w:sz w:val="18"/>
                <w:szCs w:val="18"/>
              </w:rPr>
            </w:pPr>
            <w:r w:rsidRPr="0081064D">
              <w:rPr>
                <w:rFonts w:eastAsia="Courier New"/>
                <w:color w:val="000000" w:themeColor="text1"/>
                <w:sz w:val="18"/>
                <w:szCs w:val="18"/>
              </w:rPr>
              <w:t xml:space="preserve">Профориентационные деловые игры: </w:t>
            </w:r>
          </w:p>
          <w:p w:rsidR="00197CD4" w:rsidRPr="0081064D" w:rsidRDefault="00197CD4" w:rsidP="00197CD4">
            <w:pPr>
              <w:pStyle w:val="a8"/>
              <w:numPr>
                <w:ilvl w:val="0"/>
                <w:numId w:val="16"/>
              </w:numPr>
              <w:tabs>
                <w:tab w:val="left" w:pos="284"/>
              </w:tabs>
              <w:spacing w:line="240" w:lineRule="auto"/>
              <w:ind w:firstLine="0"/>
              <w:rPr>
                <w:rFonts w:eastAsia="Courier New"/>
                <w:color w:val="000000" w:themeColor="text1"/>
                <w:sz w:val="18"/>
                <w:szCs w:val="18"/>
              </w:rPr>
            </w:pPr>
            <w:r w:rsidRPr="0081064D">
              <w:rPr>
                <w:rFonts w:eastAsia="Courier New"/>
                <w:color w:val="000000" w:themeColor="text1"/>
                <w:sz w:val="18"/>
                <w:szCs w:val="18"/>
              </w:rPr>
              <w:t xml:space="preserve">«Калейдоскоп профессий», </w:t>
            </w:r>
          </w:p>
          <w:p w:rsidR="00197CD4" w:rsidRPr="0081064D" w:rsidRDefault="00197CD4" w:rsidP="00197CD4">
            <w:pPr>
              <w:pStyle w:val="a8"/>
              <w:numPr>
                <w:ilvl w:val="0"/>
                <w:numId w:val="16"/>
              </w:numPr>
              <w:tabs>
                <w:tab w:val="left" w:pos="284"/>
              </w:tabs>
              <w:spacing w:line="240" w:lineRule="auto"/>
              <w:ind w:firstLine="0"/>
              <w:rPr>
                <w:rFonts w:eastAsia="Courier New"/>
                <w:color w:val="000000" w:themeColor="text1"/>
                <w:sz w:val="18"/>
                <w:szCs w:val="18"/>
              </w:rPr>
            </w:pPr>
            <w:r w:rsidRPr="0081064D">
              <w:rPr>
                <w:rFonts w:eastAsia="Courier New"/>
                <w:color w:val="000000" w:themeColor="text1"/>
                <w:sz w:val="18"/>
                <w:szCs w:val="18"/>
              </w:rPr>
              <w:t xml:space="preserve">«Дороги, которые мы выбираем», </w:t>
            </w:r>
          </w:p>
          <w:p w:rsidR="00197CD4" w:rsidRPr="0081064D" w:rsidRDefault="00197CD4" w:rsidP="00197CD4">
            <w:pPr>
              <w:pStyle w:val="a8"/>
              <w:numPr>
                <w:ilvl w:val="0"/>
                <w:numId w:val="16"/>
              </w:numPr>
              <w:tabs>
                <w:tab w:val="left" w:pos="284"/>
              </w:tabs>
              <w:spacing w:line="240" w:lineRule="auto"/>
              <w:ind w:firstLine="0"/>
              <w:rPr>
                <w:color w:val="000000" w:themeColor="text1"/>
                <w:sz w:val="18"/>
                <w:szCs w:val="18"/>
              </w:rPr>
            </w:pPr>
            <w:r w:rsidRPr="0081064D">
              <w:rPr>
                <w:rFonts w:eastAsia="Courier New"/>
                <w:color w:val="000000" w:themeColor="text1"/>
                <w:sz w:val="18"/>
                <w:szCs w:val="18"/>
              </w:rPr>
              <w:t>«На распутье»</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27"/>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Посещение тематических профориентационных парков («КидБург», «Мастерславль», «Кидзания», «ФэнтазиГрад», «КидСпейс»)</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63"/>
        </w:trPr>
        <w:tc>
          <w:tcPr>
            <w:tcW w:w="10206" w:type="dxa"/>
            <w:gridSpan w:val="4"/>
          </w:tcPr>
          <w:p w:rsidR="00197CD4" w:rsidRPr="0081064D" w:rsidRDefault="00197CD4" w:rsidP="00197CD4">
            <w:pPr>
              <w:pStyle w:val="a8"/>
              <w:spacing w:line="240" w:lineRule="auto"/>
              <w:ind w:firstLine="0"/>
              <w:jc w:val="center"/>
              <w:rPr>
                <w:color w:val="000000" w:themeColor="text1"/>
              </w:rPr>
            </w:pPr>
            <w:r w:rsidRPr="0081064D">
              <w:rPr>
                <w:color w:val="000000" w:themeColor="text1"/>
              </w:rPr>
              <w:t>Модуль «Школьные медиа»</w:t>
            </w:r>
          </w:p>
        </w:tc>
      </w:tr>
      <w:tr w:rsidR="00197CD4" w:rsidRPr="0081064D" w:rsidTr="00A9256D">
        <w:trPr>
          <w:trHeight w:hRule="exact" w:val="360"/>
        </w:trPr>
        <w:tc>
          <w:tcPr>
            <w:tcW w:w="6379"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Дела, события, мероприятия</w:t>
            </w:r>
          </w:p>
        </w:tc>
        <w:tc>
          <w:tcPr>
            <w:tcW w:w="1134"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Участники</w:t>
            </w:r>
          </w:p>
        </w:tc>
        <w:tc>
          <w:tcPr>
            <w:tcW w:w="1134"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Время</w:t>
            </w:r>
          </w:p>
        </w:tc>
        <w:tc>
          <w:tcPr>
            <w:tcW w:w="1559"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Ответственные</w:t>
            </w:r>
          </w:p>
        </w:tc>
      </w:tr>
      <w:tr w:rsidR="00197CD4" w:rsidRPr="0081064D" w:rsidTr="00A9256D">
        <w:trPr>
          <w:trHeight w:hRule="exact" w:val="201"/>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Организационное собрание членов школьного медиацентра</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75"/>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Мастер-класс «Я — журналист»</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94"/>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Серия информационно-методических семинаров для школьников медиацентра</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83"/>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Регулярный выпуск номеров школьной газеты</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699"/>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25"/>
        </w:trPr>
        <w:tc>
          <w:tcPr>
            <w:tcW w:w="6379" w:type="dxa"/>
          </w:tcPr>
          <w:p w:rsidR="00197CD4" w:rsidRPr="0081064D" w:rsidRDefault="00197CD4" w:rsidP="00197CD4">
            <w:pPr>
              <w:pStyle w:val="a8"/>
              <w:spacing w:line="233" w:lineRule="auto"/>
              <w:ind w:firstLine="0"/>
              <w:rPr>
                <w:color w:val="000000" w:themeColor="text1"/>
                <w:sz w:val="18"/>
                <w:szCs w:val="18"/>
              </w:rPr>
            </w:pPr>
            <w:r w:rsidRPr="0081064D">
              <w:rPr>
                <w:rFonts w:eastAsia="Courier New"/>
                <w:color w:val="000000" w:themeColor="text1"/>
                <w:sz w:val="18"/>
                <w:szCs w:val="18"/>
              </w:rPr>
              <w:t>«Мой учитель»: конкурс эссе для школьной газеты, приуроченный к Международному дню учителя</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17"/>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«Мы — многонациональный народ России»: электронная викторина к Международному дню толерантности 16 ноября</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09"/>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Общешкольный фестиваль социальной рекламы, приуроченный к Дню добровольца (волонтера) в России 5 декабря</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557"/>
        </w:trPr>
        <w:tc>
          <w:tcPr>
            <w:tcW w:w="6379" w:type="dxa"/>
          </w:tcPr>
          <w:p w:rsidR="00197CD4" w:rsidRPr="0081064D" w:rsidRDefault="00197CD4" w:rsidP="00197CD4">
            <w:pPr>
              <w:pStyle w:val="a8"/>
              <w:spacing w:line="233" w:lineRule="auto"/>
              <w:ind w:firstLine="0"/>
              <w:rPr>
                <w:color w:val="000000" w:themeColor="text1"/>
                <w:sz w:val="18"/>
                <w:szCs w:val="18"/>
              </w:rPr>
            </w:pPr>
            <w:r w:rsidRPr="0081064D">
              <w:rPr>
                <w:rFonts w:eastAsia="Courier New"/>
                <w:color w:val="000000" w:themeColor="text1"/>
                <w:sz w:val="18"/>
                <w:szCs w:val="18"/>
              </w:rPr>
              <w:t>Конкурс авторских видеороликов школьников «Проблемы нашего города: взгляд молодых»</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557"/>
        </w:trPr>
        <w:tc>
          <w:tcPr>
            <w:tcW w:w="6379" w:type="dxa"/>
          </w:tcPr>
          <w:p w:rsidR="00197CD4" w:rsidRPr="0081064D" w:rsidRDefault="00197CD4" w:rsidP="00197CD4">
            <w:pPr>
              <w:pStyle w:val="a8"/>
              <w:spacing w:line="233" w:lineRule="auto"/>
              <w:ind w:firstLine="0"/>
              <w:rPr>
                <w:color w:val="000000" w:themeColor="text1"/>
                <w:sz w:val="18"/>
                <w:szCs w:val="18"/>
              </w:rPr>
            </w:pPr>
            <w:r w:rsidRPr="0081064D">
              <w:rPr>
                <w:rFonts w:eastAsia="Courier New"/>
                <w:color w:val="000000" w:themeColor="text1"/>
                <w:sz w:val="18"/>
                <w:szCs w:val="18"/>
              </w:rPr>
              <w:t>Фотовыставка «Моя фамилия на защите Родины» к Дню защитника Отечества 23 февраля</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303"/>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Фестиваль видеороликов для школьного телевидения «Семейная реликвия»</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35"/>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72"/>
        </w:trPr>
        <w:tc>
          <w:tcPr>
            <w:tcW w:w="10206" w:type="dxa"/>
            <w:gridSpan w:val="4"/>
          </w:tcPr>
          <w:p w:rsidR="00197CD4" w:rsidRPr="0081064D" w:rsidRDefault="00197CD4" w:rsidP="00197CD4">
            <w:pPr>
              <w:pStyle w:val="a8"/>
              <w:spacing w:line="240" w:lineRule="auto"/>
              <w:ind w:firstLine="0"/>
              <w:jc w:val="center"/>
              <w:rPr>
                <w:color w:val="000000" w:themeColor="text1"/>
              </w:rPr>
            </w:pPr>
            <w:r w:rsidRPr="0081064D">
              <w:rPr>
                <w:color w:val="000000" w:themeColor="text1"/>
              </w:rPr>
              <w:t>Модуль «Детские общественные объединения»</w:t>
            </w:r>
          </w:p>
        </w:tc>
      </w:tr>
      <w:tr w:rsidR="00197CD4" w:rsidRPr="0081064D" w:rsidTr="00A9256D">
        <w:trPr>
          <w:trHeight w:hRule="exact" w:val="355"/>
        </w:trPr>
        <w:tc>
          <w:tcPr>
            <w:tcW w:w="6379"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Дела, события, мероприятия</w:t>
            </w:r>
          </w:p>
        </w:tc>
        <w:tc>
          <w:tcPr>
            <w:tcW w:w="1134"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Участники</w:t>
            </w:r>
          </w:p>
        </w:tc>
        <w:tc>
          <w:tcPr>
            <w:tcW w:w="1134"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Время</w:t>
            </w:r>
          </w:p>
        </w:tc>
        <w:tc>
          <w:tcPr>
            <w:tcW w:w="1559"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Ответственные</w:t>
            </w:r>
          </w:p>
        </w:tc>
      </w:tr>
      <w:tr w:rsidR="00197CD4" w:rsidRPr="0081064D" w:rsidTr="00A9256D">
        <w:trPr>
          <w:trHeight w:hRule="exact" w:val="493"/>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«1+1»: организационное собрание детских общественных объединений (ДОО), действующих в школе</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88"/>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«Сверим наши планы»: планирование совместных дел школы и ДОО</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91"/>
        </w:trPr>
        <w:tc>
          <w:tcPr>
            <w:tcW w:w="6379" w:type="dxa"/>
          </w:tcPr>
          <w:p w:rsidR="00197CD4" w:rsidRPr="0081064D" w:rsidRDefault="00197CD4" w:rsidP="00197CD4">
            <w:pPr>
              <w:pStyle w:val="a8"/>
              <w:spacing w:line="240" w:lineRule="auto"/>
              <w:ind w:firstLine="0"/>
              <w:rPr>
                <w:rFonts w:eastAsia="Courier New"/>
                <w:color w:val="000000" w:themeColor="text1"/>
                <w:sz w:val="18"/>
                <w:szCs w:val="18"/>
              </w:rPr>
            </w:pPr>
            <w:r w:rsidRPr="0081064D">
              <w:rPr>
                <w:rFonts w:eastAsia="Courier New"/>
                <w:color w:val="000000" w:themeColor="text1"/>
                <w:sz w:val="18"/>
                <w:szCs w:val="18"/>
              </w:rPr>
              <w:t>Дела, события, мероприятия</w:t>
            </w:r>
          </w:p>
        </w:tc>
        <w:tc>
          <w:tcPr>
            <w:tcW w:w="1134" w:type="dxa"/>
          </w:tcPr>
          <w:p w:rsidR="00197CD4" w:rsidRPr="0081064D" w:rsidRDefault="00197CD4" w:rsidP="00197CD4">
            <w:pPr>
              <w:rPr>
                <w:rFonts w:ascii="Times New Roman" w:hAnsi="Times New Roman"/>
                <w:color w:val="000000" w:themeColor="text1"/>
                <w:sz w:val="10"/>
                <w:szCs w:val="10"/>
              </w:rPr>
            </w:pPr>
            <w:r w:rsidRPr="0081064D">
              <w:rPr>
                <w:rFonts w:ascii="Times New Roman" w:hAnsi="Times New Roman"/>
                <w:color w:val="000000" w:themeColor="text1"/>
                <w:sz w:val="10"/>
                <w:szCs w:val="10"/>
              </w:rPr>
              <w:t>Участники</w:t>
            </w:r>
          </w:p>
        </w:tc>
        <w:tc>
          <w:tcPr>
            <w:tcW w:w="1134" w:type="dxa"/>
          </w:tcPr>
          <w:p w:rsidR="00197CD4" w:rsidRPr="0081064D" w:rsidRDefault="00197CD4" w:rsidP="00197CD4">
            <w:pPr>
              <w:rPr>
                <w:rFonts w:ascii="Times New Roman" w:hAnsi="Times New Roman"/>
                <w:color w:val="000000" w:themeColor="text1"/>
                <w:sz w:val="10"/>
                <w:szCs w:val="10"/>
              </w:rPr>
            </w:pPr>
            <w:r w:rsidRPr="0081064D">
              <w:rPr>
                <w:rFonts w:ascii="Times New Roman" w:hAnsi="Times New Roman"/>
                <w:color w:val="000000" w:themeColor="text1"/>
                <w:sz w:val="10"/>
                <w:szCs w:val="10"/>
              </w:rPr>
              <w:t>Время</w:t>
            </w:r>
          </w:p>
        </w:tc>
        <w:tc>
          <w:tcPr>
            <w:tcW w:w="1559" w:type="dxa"/>
          </w:tcPr>
          <w:p w:rsidR="00197CD4" w:rsidRPr="0081064D" w:rsidRDefault="00197CD4" w:rsidP="00197CD4">
            <w:pPr>
              <w:rPr>
                <w:rFonts w:ascii="Times New Roman" w:hAnsi="Times New Roman"/>
                <w:color w:val="000000" w:themeColor="text1"/>
                <w:sz w:val="10"/>
                <w:szCs w:val="10"/>
              </w:rPr>
            </w:pPr>
            <w:r w:rsidRPr="0081064D">
              <w:rPr>
                <w:rFonts w:ascii="Times New Roman" w:hAnsi="Times New Roman"/>
                <w:color w:val="000000" w:themeColor="text1"/>
                <w:sz w:val="10"/>
                <w:szCs w:val="10"/>
              </w:rPr>
              <w:t>Ответственные</w:t>
            </w:r>
          </w:p>
        </w:tc>
      </w:tr>
      <w:tr w:rsidR="00197CD4" w:rsidRPr="0081064D" w:rsidTr="00A9256D">
        <w:trPr>
          <w:trHeight w:hRule="exact" w:val="282"/>
        </w:trPr>
        <w:tc>
          <w:tcPr>
            <w:tcW w:w="6379" w:type="dxa"/>
          </w:tcPr>
          <w:p w:rsidR="00197CD4" w:rsidRPr="0081064D" w:rsidRDefault="00197CD4" w:rsidP="00197CD4">
            <w:pPr>
              <w:pStyle w:val="a8"/>
              <w:spacing w:line="240" w:lineRule="auto"/>
              <w:ind w:firstLine="0"/>
              <w:rPr>
                <w:rFonts w:eastAsia="Courier New"/>
                <w:color w:val="000000" w:themeColor="text1"/>
                <w:sz w:val="18"/>
                <w:szCs w:val="18"/>
              </w:rPr>
            </w:pPr>
            <w:r w:rsidRPr="0081064D">
              <w:rPr>
                <w:rFonts w:eastAsia="Courier New"/>
                <w:color w:val="000000" w:themeColor="text1"/>
                <w:sz w:val="18"/>
                <w:szCs w:val="18"/>
              </w:rPr>
              <w:t>Сбор данных о нуждающихся в волонтерской помощи</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27"/>
        </w:trPr>
        <w:tc>
          <w:tcPr>
            <w:tcW w:w="6379" w:type="dxa"/>
          </w:tcPr>
          <w:p w:rsidR="00197CD4" w:rsidRPr="0081064D" w:rsidRDefault="00197CD4" w:rsidP="00197CD4">
            <w:pPr>
              <w:pStyle w:val="a8"/>
              <w:spacing w:line="240" w:lineRule="auto"/>
              <w:ind w:firstLine="0"/>
              <w:rPr>
                <w:rFonts w:eastAsia="Courier New"/>
                <w:color w:val="000000" w:themeColor="text1"/>
                <w:sz w:val="18"/>
                <w:szCs w:val="18"/>
              </w:rPr>
            </w:pPr>
            <w:r w:rsidRPr="0081064D">
              <w:rPr>
                <w:rFonts w:eastAsia="Courier New"/>
                <w:color w:val="000000" w:themeColor="text1"/>
                <w:sz w:val="18"/>
                <w:szCs w:val="18"/>
              </w:rPr>
              <w:t>Детско-взрослая переговорная площадка «Подростковые инициативы по развитию города»</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703"/>
        </w:trPr>
        <w:tc>
          <w:tcPr>
            <w:tcW w:w="6379" w:type="dxa"/>
          </w:tcPr>
          <w:p w:rsidR="00197CD4" w:rsidRPr="0081064D" w:rsidRDefault="00197CD4" w:rsidP="00197CD4">
            <w:pPr>
              <w:pStyle w:val="a8"/>
              <w:spacing w:line="240" w:lineRule="auto"/>
              <w:ind w:firstLine="0"/>
              <w:rPr>
                <w:rFonts w:eastAsia="Courier New"/>
                <w:color w:val="000000" w:themeColor="text1"/>
                <w:sz w:val="18"/>
                <w:szCs w:val="18"/>
              </w:rPr>
            </w:pPr>
            <w:r w:rsidRPr="0081064D">
              <w:rPr>
                <w:rFonts w:eastAsia="Courier New"/>
                <w:color w:val="000000" w:themeColor="text1"/>
                <w:sz w:val="18"/>
                <w:szCs w:val="18"/>
              </w:rPr>
              <w:t>Реализация запланированных социальных проектов и инициатив ДОО в ближайшем социуме:</w:t>
            </w:r>
          </w:p>
          <w:p w:rsidR="00197CD4" w:rsidRPr="0081064D" w:rsidRDefault="00197CD4" w:rsidP="00197CD4">
            <w:pPr>
              <w:pStyle w:val="a8"/>
              <w:numPr>
                <w:ilvl w:val="0"/>
                <w:numId w:val="17"/>
              </w:numPr>
              <w:tabs>
                <w:tab w:val="left" w:pos="144"/>
              </w:tabs>
              <w:spacing w:line="240" w:lineRule="auto"/>
              <w:ind w:left="240" w:hanging="240"/>
              <w:rPr>
                <w:rFonts w:eastAsia="Courier New"/>
                <w:color w:val="000000" w:themeColor="text1"/>
                <w:sz w:val="18"/>
                <w:szCs w:val="18"/>
              </w:rPr>
            </w:pPr>
            <w:r w:rsidRPr="0081064D">
              <w:rPr>
                <w:rFonts w:eastAsia="Courier New"/>
                <w:color w:val="000000" w:themeColor="text1"/>
                <w:sz w:val="18"/>
                <w:szCs w:val="18"/>
              </w:rPr>
              <w:t>коллективное творческое дело «Поможем пожилым людям подготовиться к зиме»;</w:t>
            </w:r>
          </w:p>
          <w:p w:rsidR="00197CD4" w:rsidRPr="0081064D" w:rsidRDefault="00197CD4" w:rsidP="00197CD4">
            <w:pPr>
              <w:pStyle w:val="a8"/>
              <w:numPr>
                <w:ilvl w:val="0"/>
                <w:numId w:val="17"/>
              </w:numPr>
              <w:tabs>
                <w:tab w:val="left" w:pos="144"/>
              </w:tabs>
              <w:spacing w:line="240" w:lineRule="auto"/>
              <w:ind w:left="240" w:hanging="240"/>
              <w:rPr>
                <w:rFonts w:eastAsia="Courier New"/>
                <w:color w:val="000000" w:themeColor="text1"/>
                <w:sz w:val="18"/>
                <w:szCs w:val="18"/>
              </w:rPr>
            </w:pPr>
            <w:r w:rsidRPr="0081064D">
              <w:rPr>
                <w:rFonts w:eastAsia="Courier New"/>
                <w:color w:val="000000" w:themeColor="text1"/>
                <w:sz w:val="18"/>
                <w:szCs w:val="18"/>
              </w:rPr>
              <w:t>акция помощи бездомным животным «Сезоны добра»;</w:t>
            </w:r>
          </w:p>
          <w:p w:rsidR="00197CD4" w:rsidRPr="0081064D" w:rsidRDefault="00197CD4" w:rsidP="00197CD4">
            <w:pPr>
              <w:pStyle w:val="a8"/>
              <w:numPr>
                <w:ilvl w:val="0"/>
                <w:numId w:val="17"/>
              </w:numPr>
              <w:tabs>
                <w:tab w:val="left" w:pos="144"/>
              </w:tabs>
              <w:spacing w:line="240" w:lineRule="auto"/>
              <w:ind w:firstLine="0"/>
              <w:rPr>
                <w:rFonts w:eastAsia="Courier New"/>
                <w:color w:val="000000" w:themeColor="text1"/>
                <w:sz w:val="18"/>
                <w:szCs w:val="18"/>
              </w:rPr>
            </w:pPr>
            <w:r w:rsidRPr="0081064D">
              <w:rPr>
                <w:rFonts w:eastAsia="Courier New"/>
                <w:color w:val="000000" w:themeColor="text1"/>
                <w:sz w:val="18"/>
                <w:szCs w:val="18"/>
              </w:rPr>
              <w:t>благотворительная акция «Ветеран живет рядом».</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15"/>
        </w:trPr>
        <w:tc>
          <w:tcPr>
            <w:tcW w:w="6379" w:type="dxa"/>
          </w:tcPr>
          <w:p w:rsidR="00197CD4" w:rsidRPr="0081064D" w:rsidRDefault="00197CD4" w:rsidP="00197CD4">
            <w:pPr>
              <w:pStyle w:val="a8"/>
              <w:spacing w:line="240" w:lineRule="auto"/>
              <w:ind w:firstLine="0"/>
              <w:rPr>
                <w:rFonts w:eastAsia="Courier New"/>
                <w:color w:val="000000" w:themeColor="text1"/>
                <w:sz w:val="18"/>
                <w:szCs w:val="18"/>
              </w:rPr>
            </w:pPr>
            <w:r w:rsidRPr="0081064D">
              <w:rPr>
                <w:rFonts w:eastAsia="Courier New"/>
                <w:color w:val="000000" w:themeColor="text1"/>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421"/>
        </w:trPr>
        <w:tc>
          <w:tcPr>
            <w:tcW w:w="6379" w:type="dxa"/>
          </w:tcPr>
          <w:p w:rsidR="00197CD4" w:rsidRPr="0081064D" w:rsidRDefault="00197CD4" w:rsidP="00197CD4">
            <w:pPr>
              <w:pStyle w:val="a8"/>
              <w:spacing w:line="240" w:lineRule="auto"/>
              <w:ind w:firstLine="0"/>
              <w:rPr>
                <w:rFonts w:eastAsia="Courier New"/>
                <w:color w:val="000000" w:themeColor="text1"/>
                <w:sz w:val="18"/>
                <w:szCs w:val="18"/>
              </w:rPr>
            </w:pPr>
            <w:r w:rsidRPr="0081064D">
              <w:rPr>
                <w:rFonts w:eastAsia="Courier New"/>
                <w:color w:val="000000" w:themeColor="text1"/>
                <w:sz w:val="18"/>
                <w:szCs w:val="18"/>
              </w:rPr>
              <w:t>Открытые дебаты «Доступность и востребованность культурного досуга и занятий спортом юными горожанами»</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A9256D">
        <w:trPr>
          <w:trHeight w:hRule="exact" w:val="286"/>
        </w:trPr>
        <w:tc>
          <w:tcPr>
            <w:tcW w:w="6379" w:type="dxa"/>
          </w:tcPr>
          <w:p w:rsidR="00197CD4" w:rsidRPr="0081064D" w:rsidRDefault="00197CD4" w:rsidP="00197CD4">
            <w:pPr>
              <w:pStyle w:val="a8"/>
              <w:spacing w:line="240" w:lineRule="auto"/>
              <w:ind w:firstLine="0"/>
              <w:rPr>
                <w:rFonts w:eastAsia="Courier New"/>
                <w:color w:val="000000" w:themeColor="text1"/>
                <w:sz w:val="18"/>
                <w:szCs w:val="18"/>
              </w:rPr>
            </w:pPr>
            <w:r w:rsidRPr="0081064D">
              <w:rPr>
                <w:rFonts w:eastAsia="Courier New"/>
                <w:color w:val="000000" w:themeColor="text1"/>
                <w:sz w:val="18"/>
                <w:szCs w:val="18"/>
              </w:rPr>
              <w:t>Подготовка и реализация проекта «Каникулы с ДОО».</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FB7989">
        <w:trPr>
          <w:trHeight w:hRule="exact" w:val="289"/>
        </w:trPr>
        <w:tc>
          <w:tcPr>
            <w:tcW w:w="6379" w:type="dxa"/>
          </w:tcPr>
          <w:p w:rsidR="00197CD4" w:rsidRPr="0081064D" w:rsidRDefault="00197CD4" w:rsidP="00197CD4">
            <w:pPr>
              <w:pStyle w:val="a8"/>
              <w:spacing w:line="240" w:lineRule="auto"/>
              <w:ind w:firstLine="0"/>
              <w:rPr>
                <w:rFonts w:eastAsia="Courier New"/>
                <w:color w:val="000000" w:themeColor="text1"/>
                <w:sz w:val="18"/>
                <w:szCs w:val="18"/>
              </w:rPr>
            </w:pPr>
            <w:r w:rsidRPr="0081064D">
              <w:rPr>
                <w:rFonts w:eastAsia="Courier New"/>
                <w:color w:val="000000" w:themeColor="text1"/>
                <w:sz w:val="18"/>
                <w:szCs w:val="18"/>
              </w:rPr>
              <w:t>Зимний лагерь для членов детских общественных объединений</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FB7989">
        <w:trPr>
          <w:trHeight w:hRule="exact" w:val="266"/>
        </w:trPr>
        <w:tc>
          <w:tcPr>
            <w:tcW w:w="6379" w:type="dxa"/>
          </w:tcPr>
          <w:p w:rsidR="00197CD4" w:rsidRPr="0081064D" w:rsidRDefault="00197CD4" w:rsidP="00197CD4">
            <w:pPr>
              <w:pStyle w:val="a8"/>
              <w:spacing w:line="240" w:lineRule="auto"/>
              <w:ind w:firstLine="0"/>
              <w:rPr>
                <w:rFonts w:eastAsia="Courier New"/>
                <w:color w:val="000000" w:themeColor="text1"/>
                <w:sz w:val="18"/>
                <w:szCs w:val="18"/>
              </w:rPr>
            </w:pPr>
            <w:r w:rsidRPr="0081064D">
              <w:rPr>
                <w:rFonts w:eastAsia="Courier New"/>
                <w:color w:val="000000" w:themeColor="text1"/>
                <w:sz w:val="18"/>
                <w:szCs w:val="18"/>
              </w:rPr>
              <w:t>«Весенний призыв»: рекрутинговая акция в младших подростковых классах</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FB7989">
        <w:trPr>
          <w:trHeight w:hRule="exact" w:val="425"/>
        </w:trPr>
        <w:tc>
          <w:tcPr>
            <w:tcW w:w="6379" w:type="dxa"/>
          </w:tcPr>
          <w:p w:rsidR="00197CD4" w:rsidRPr="0081064D" w:rsidRDefault="00197CD4" w:rsidP="00197CD4">
            <w:pPr>
              <w:pStyle w:val="a8"/>
              <w:spacing w:line="240" w:lineRule="auto"/>
              <w:ind w:firstLine="0"/>
              <w:rPr>
                <w:rFonts w:eastAsia="Courier New"/>
                <w:color w:val="000000" w:themeColor="text1"/>
                <w:sz w:val="18"/>
                <w:szCs w:val="18"/>
              </w:rPr>
            </w:pPr>
            <w:r w:rsidRPr="0081064D">
              <w:rPr>
                <w:rFonts w:eastAsia="Courier New"/>
                <w:color w:val="000000" w:themeColor="text1"/>
                <w:sz w:val="18"/>
                <w:szCs w:val="18"/>
              </w:rPr>
              <w:t>Фестиваль ДОО, посвященный Дню детских общественных объединений и организаций 19 мая</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FB7989">
        <w:trPr>
          <w:trHeight w:hRule="exact" w:val="275"/>
        </w:trPr>
        <w:tc>
          <w:tcPr>
            <w:tcW w:w="10206" w:type="dxa"/>
            <w:gridSpan w:val="4"/>
          </w:tcPr>
          <w:p w:rsidR="00197CD4" w:rsidRPr="0081064D" w:rsidRDefault="00197CD4" w:rsidP="00197CD4">
            <w:pPr>
              <w:pStyle w:val="a8"/>
              <w:spacing w:line="240" w:lineRule="auto"/>
              <w:ind w:firstLine="0"/>
              <w:jc w:val="center"/>
              <w:rPr>
                <w:color w:val="000000" w:themeColor="text1"/>
              </w:rPr>
            </w:pPr>
            <w:r w:rsidRPr="0081064D">
              <w:rPr>
                <w:color w:val="000000" w:themeColor="text1"/>
              </w:rPr>
              <w:t>Модуль «Экскурсии, экспедиции, походы»</w:t>
            </w:r>
          </w:p>
        </w:tc>
      </w:tr>
      <w:tr w:rsidR="00197CD4" w:rsidRPr="0081064D" w:rsidTr="00A9256D">
        <w:trPr>
          <w:trHeight w:hRule="exact" w:val="394"/>
        </w:trPr>
        <w:tc>
          <w:tcPr>
            <w:tcW w:w="6379"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Дела, события, мероприятия</w:t>
            </w:r>
          </w:p>
        </w:tc>
        <w:tc>
          <w:tcPr>
            <w:tcW w:w="1134"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Участники</w:t>
            </w:r>
          </w:p>
        </w:tc>
        <w:tc>
          <w:tcPr>
            <w:tcW w:w="1134"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Время</w:t>
            </w:r>
          </w:p>
        </w:tc>
        <w:tc>
          <w:tcPr>
            <w:tcW w:w="1559" w:type="dxa"/>
          </w:tcPr>
          <w:p w:rsidR="00197CD4" w:rsidRPr="0081064D" w:rsidRDefault="00197CD4" w:rsidP="00197CD4">
            <w:pPr>
              <w:pStyle w:val="a8"/>
              <w:spacing w:line="240" w:lineRule="auto"/>
              <w:ind w:firstLine="0"/>
              <w:jc w:val="center"/>
              <w:rPr>
                <w:color w:val="000000" w:themeColor="text1"/>
                <w:sz w:val="18"/>
                <w:szCs w:val="18"/>
              </w:rPr>
            </w:pPr>
            <w:r w:rsidRPr="0081064D">
              <w:rPr>
                <w:b/>
                <w:bCs/>
                <w:i/>
                <w:iCs/>
                <w:color w:val="000000" w:themeColor="text1"/>
                <w:sz w:val="18"/>
                <w:szCs w:val="18"/>
              </w:rPr>
              <w:t>Ответственные</w:t>
            </w:r>
          </w:p>
        </w:tc>
      </w:tr>
      <w:tr w:rsidR="00197CD4" w:rsidRPr="0081064D" w:rsidTr="00FB7989">
        <w:trPr>
          <w:trHeight w:hRule="exact" w:val="469"/>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Коллективообразующие сентябрьские экскурсии и походы выходного дня подростковых классов «Мы снова вместе»</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FB7989">
        <w:trPr>
          <w:trHeight w:hRule="exact" w:val="419"/>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Адаптационный квест для пятиклассников «Путешествие по школе и ее окрестностям»</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FB7989">
        <w:trPr>
          <w:trHeight w:hRule="exact" w:val="284"/>
        </w:trPr>
        <w:tc>
          <w:tcPr>
            <w:tcW w:w="6379" w:type="dxa"/>
          </w:tcPr>
          <w:p w:rsidR="00197CD4" w:rsidRPr="0081064D" w:rsidRDefault="00197CD4" w:rsidP="00197CD4">
            <w:pPr>
              <w:pStyle w:val="a8"/>
              <w:spacing w:line="233" w:lineRule="auto"/>
              <w:ind w:firstLine="0"/>
              <w:rPr>
                <w:color w:val="000000" w:themeColor="text1"/>
                <w:sz w:val="18"/>
                <w:szCs w:val="18"/>
              </w:rPr>
            </w:pPr>
            <w:r w:rsidRPr="0081064D">
              <w:rPr>
                <w:rFonts w:eastAsia="Courier New"/>
                <w:color w:val="000000" w:themeColor="text1"/>
                <w:sz w:val="18"/>
                <w:szCs w:val="18"/>
              </w:rPr>
              <w:t>«Золотая осень»: школьный турслет, посвященный Всемирному дню туризма</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FB7989">
        <w:trPr>
          <w:trHeight w:hRule="exact" w:val="440"/>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Поход выходного дня «Операция Зимовье»: развешивание в лесу кормушек для зимующих птиц</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FB7989">
        <w:trPr>
          <w:trHeight w:hRule="exact" w:val="440"/>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Поход выходного дня «Операция Скворечник»: развешивание в лесу скворечников</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FB7989">
        <w:trPr>
          <w:trHeight w:hRule="exact" w:val="276"/>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Экологический проект «Придорожный мусор»</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197CD4" w:rsidRPr="0081064D" w:rsidTr="00FB7989">
        <w:trPr>
          <w:trHeight w:hRule="exact" w:val="421"/>
        </w:trPr>
        <w:tc>
          <w:tcPr>
            <w:tcW w:w="6379" w:type="dxa"/>
          </w:tcPr>
          <w:p w:rsidR="00197CD4" w:rsidRPr="0081064D" w:rsidRDefault="00197CD4" w:rsidP="00197CD4">
            <w:pPr>
              <w:pStyle w:val="a8"/>
              <w:spacing w:line="240" w:lineRule="auto"/>
              <w:ind w:firstLine="0"/>
              <w:rPr>
                <w:color w:val="000000" w:themeColor="text1"/>
                <w:sz w:val="18"/>
                <w:szCs w:val="18"/>
              </w:rPr>
            </w:pPr>
            <w:r w:rsidRPr="0081064D">
              <w:rPr>
                <w:rFonts w:eastAsia="Courier New"/>
                <w:color w:val="000000" w:themeColor="text1"/>
                <w:sz w:val="18"/>
                <w:szCs w:val="18"/>
              </w:rPr>
              <w:t>Туристско-краеведческие экспедиции по местам боев Великой Отечественной войны, посвященные Дню Победы</w:t>
            </w:r>
          </w:p>
        </w:tc>
        <w:tc>
          <w:tcPr>
            <w:tcW w:w="1134" w:type="dxa"/>
          </w:tcPr>
          <w:p w:rsidR="00197CD4" w:rsidRPr="0081064D" w:rsidRDefault="00197CD4" w:rsidP="00197CD4">
            <w:pPr>
              <w:rPr>
                <w:rFonts w:ascii="Times New Roman" w:hAnsi="Times New Roman"/>
                <w:color w:val="000000" w:themeColor="text1"/>
                <w:sz w:val="10"/>
                <w:szCs w:val="10"/>
              </w:rPr>
            </w:pPr>
          </w:p>
        </w:tc>
        <w:tc>
          <w:tcPr>
            <w:tcW w:w="1134" w:type="dxa"/>
          </w:tcPr>
          <w:p w:rsidR="00197CD4" w:rsidRPr="0081064D" w:rsidRDefault="00197CD4" w:rsidP="00197CD4">
            <w:pPr>
              <w:rPr>
                <w:rFonts w:ascii="Times New Roman" w:hAnsi="Times New Roman"/>
                <w:color w:val="000000" w:themeColor="text1"/>
                <w:sz w:val="10"/>
                <w:szCs w:val="10"/>
              </w:rPr>
            </w:pPr>
          </w:p>
        </w:tc>
        <w:tc>
          <w:tcPr>
            <w:tcW w:w="1559" w:type="dxa"/>
          </w:tcPr>
          <w:p w:rsidR="00197CD4" w:rsidRPr="0081064D" w:rsidRDefault="00197CD4" w:rsidP="00197CD4">
            <w:pPr>
              <w:rPr>
                <w:rFonts w:ascii="Times New Roman" w:hAnsi="Times New Roman"/>
                <w:color w:val="000000" w:themeColor="text1"/>
                <w:sz w:val="10"/>
                <w:szCs w:val="10"/>
              </w:rPr>
            </w:pPr>
          </w:p>
        </w:tc>
      </w:tr>
      <w:tr w:rsidR="00A9256D" w:rsidRPr="0081064D" w:rsidTr="00A9256D">
        <w:trPr>
          <w:trHeight w:hRule="exact" w:val="365"/>
        </w:trPr>
        <w:tc>
          <w:tcPr>
            <w:tcW w:w="10206" w:type="dxa"/>
            <w:gridSpan w:val="4"/>
          </w:tcPr>
          <w:p w:rsidR="00A9256D" w:rsidRPr="0081064D" w:rsidRDefault="00A9256D" w:rsidP="00A9256D">
            <w:pPr>
              <w:widowControl w:val="0"/>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Модуль «Организация предметно-эстетической среды»</w:t>
            </w:r>
          </w:p>
        </w:tc>
      </w:tr>
      <w:tr w:rsidR="00A9256D" w:rsidRPr="0081064D" w:rsidTr="00A9256D">
        <w:trPr>
          <w:trHeight w:hRule="exact" w:val="365"/>
        </w:trPr>
        <w:tc>
          <w:tcPr>
            <w:tcW w:w="6379" w:type="dxa"/>
          </w:tcPr>
          <w:p w:rsidR="00A9256D" w:rsidRPr="0081064D" w:rsidRDefault="00A9256D" w:rsidP="00A9256D">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Дела, события, мероприятия</w:t>
            </w:r>
          </w:p>
        </w:tc>
        <w:tc>
          <w:tcPr>
            <w:tcW w:w="1134" w:type="dxa"/>
          </w:tcPr>
          <w:p w:rsidR="00A9256D" w:rsidRPr="0081064D" w:rsidRDefault="00A9256D" w:rsidP="00A9256D">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Участники</w:t>
            </w:r>
          </w:p>
        </w:tc>
        <w:tc>
          <w:tcPr>
            <w:tcW w:w="1134" w:type="dxa"/>
          </w:tcPr>
          <w:p w:rsidR="00A9256D" w:rsidRPr="0081064D" w:rsidRDefault="00A9256D" w:rsidP="00A9256D">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Время</w:t>
            </w:r>
          </w:p>
        </w:tc>
        <w:tc>
          <w:tcPr>
            <w:tcW w:w="1559" w:type="dxa"/>
          </w:tcPr>
          <w:p w:rsidR="00A9256D" w:rsidRPr="0081064D" w:rsidRDefault="00A9256D" w:rsidP="00A9256D">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Ответственные</w:t>
            </w:r>
          </w:p>
        </w:tc>
      </w:tr>
      <w:tr w:rsidR="00A9256D" w:rsidRPr="0081064D" w:rsidTr="00FB7989">
        <w:trPr>
          <w:trHeight w:hRule="exact" w:val="551"/>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701"/>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427"/>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Сменные выставки рисунков и инсталляций учащихся, посвященные Дню учителя, Дню матери, Всемирному дню Земли, Дню Победы</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703"/>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415"/>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Конкурс дизайнерских проектов «Озеленение пришкольной территории», реализация проектов-победителей</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280"/>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Экспозиция «Бессмертный полк школы», приуроченная ко Дню Победы</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425"/>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Сменные фотовыставки школьников «Лето — это маленькая жизнь», «Мои друзья», «Усы, лапы и хвост», «Свет и тень», «Эко-факт»</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289"/>
        </w:trPr>
        <w:tc>
          <w:tcPr>
            <w:tcW w:w="10206" w:type="dxa"/>
            <w:gridSpan w:val="4"/>
          </w:tcPr>
          <w:p w:rsidR="00A9256D" w:rsidRPr="0081064D" w:rsidRDefault="00A9256D" w:rsidP="00A9256D">
            <w:pPr>
              <w:widowControl w:val="0"/>
              <w:jc w:val="center"/>
              <w:rPr>
                <w:rFonts w:ascii="Times New Roman" w:eastAsia="Times New Roman" w:hAnsi="Times New Roman"/>
                <w:color w:val="000000" w:themeColor="text1"/>
                <w:sz w:val="20"/>
                <w:szCs w:val="20"/>
                <w:lang w:bidi="ru-RU"/>
              </w:rPr>
            </w:pPr>
            <w:r w:rsidRPr="0081064D">
              <w:rPr>
                <w:rFonts w:ascii="Times New Roman" w:eastAsia="Times New Roman" w:hAnsi="Times New Roman"/>
                <w:color w:val="000000" w:themeColor="text1"/>
                <w:sz w:val="20"/>
                <w:szCs w:val="20"/>
                <w:lang w:bidi="ru-RU"/>
              </w:rPr>
              <w:t>Модуль «Работа с родителями»</w:t>
            </w:r>
          </w:p>
        </w:tc>
      </w:tr>
      <w:tr w:rsidR="00A9256D" w:rsidRPr="0081064D" w:rsidTr="00A9256D">
        <w:trPr>
          <w:trHeight w:hRule="exact" w:val="370"/>
        </w:trPr>
        <w:tc>
          <w:tcPr>
            <w:tcW w:w="6379" w:type="dxa"/>
          </w:tcPr>
          <w:p w:rsidR="00A9256D" w:rsidRPr="0081064D" w:rsidRDefault="00A9256D" w:rsidP="00A9256D">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Дела, события, мероприятия</w:t>
            </w:r>
          </w:p>
        </w:tc>
        <w:tc>
          <w:tcPr>
            <w:tcW w:w="1134" w:type="dxa"/>
          </w:tcPr>
          <w:p w:rsidR="00A9256D" w:rsidRPr="0081064D" w:rsidRDefault="00A9256D" w:rsidP="00A9256D">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Участники</w:t>
            </w:r>
          </w:p>
        </w:tc>
        <w:tc>
          <w:tcPr>
            <w:tcW w:w="1134" w:type="dxa"/>
          </w:tcPr>
          <w:p w:rsidR="00A9256D" w:rsidRPr="0081064D" w:rsidRDefault="00A9256D" w:rsidP="00A9256D">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Время</w:t>
            </w:r>
          </w:p>
        </w:tc>
        <w:tc>
          <w:tcPr>
            <w:tcW w:w="1559" w:type="dxa"/>
          </w:tcPr>
          <w:p w:rsidR="00A9256D" w:rsidRPr="0081064D" w:rsidRDefault="00A9256D" w:rsidP="00A9256D">
            <w:pPr>
              <w:widowControl w:val="0"/>
              <w:jc w:val="center"/>
              <w:rPr>
                <w:rFonts w:ascii="Times New Roman" w:eastAsia="Times New Roman" w:hAnsi="Times New Roman"/>
                <w:color w:val="000000" w:themeColor="text1"/>
                <w:sz w:val="18"/>
                <w:szCs w:val="18"/>
                <w:lang w:bidi="ru-RU"/>
              </w:rPr>
            </w:pPr>
            <w:r w:rsidRPr="0081064D">
              <w:rPr>
                <w:rFonts w:ascii="Times New Roman" w:eastAsia="Times New Roman" w:hAnsi="Times New Roman"/>
                <w:b/>
                <w:bCs/>
                <w:i/>
                <w:iCs/>
                <w:color w:val="000000" w:themeColor="text1"/>
                <w:sz w:val="18"/>
                <w:szCs w:val="18"/>
                <w:lang w:bidi="ru-RU"/>
              </w:rPr>
              <w:t>Ответственные</w:t>
            </w:r>
          </w:p>
        </w:tc>
      </w:tr>
      <w:tr w:rsidR="00A9256D" w:rsidRPr="0081064D" w:rsidTr="00FB7989">
        <w:trPr>
          <w:trHeight w:hRule="exact" w:val="469"/>
        </w:trPr>
        <w:tc>
          <w:tcPr>
            <w:tcW w:w="6379" w:type="dxa"/>
          </w:tcPr>
          <w:p w:rsidR="00A9256D" w:rsidRPr="0081064D" w:rsidRDefault="00A9256D" w:rsidP="00A9256D">
            <w:pPr>
              <w:widowControl w:val="0"/>
              <w:ind w:left="-10" w:firstLine="1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Открытая среда: день индивидуальных онлайн и офлайн консультаций родителей с учителями- предметниками</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433"/>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Заседания Общешкольного родительского комитета и Управляющего Совета школы</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1701"/>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Блиц-лекции, проводимые в рамках родительских собраний:</w:t>
            </w:r>
          </w:p>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«Что такое рациональное питание школьника»;</w:t>
            </w:r>
          </w:p>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«Простые упражнения для развития внимания и памяти ребенка»;</w:t>
            </w:r>
          </w:p>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«Развивающие настольные игры в семье»;</w:t>
            </w:r>
          </w:p>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«Конфликты и детские истерики: реакции и поведение взрослых»;</w:t>
            </w:r>
          </w:p>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«Гаджеты и психическое здоровье ребенка»;</w:t>
            </w:r>
          </w:p>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«Как развить мотивацию к учению»;</w:t>
            </w:r>
          </w:p>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«Если ребенок стал жертвой буллинга».</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280"/>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Семейная игра «Папа, мама, я — спортивная семья»</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269"/>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Гостиная «Семейные традиции»</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288"/>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Семейный фестиваль «Игры нашего детства»</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FB7989">
        <w:trPr>
          <w:trHeight w:hRule="exact" w:val="433"/>
        </w:trPr>
        <w:tc>
          <w:tcPr>
            <w:tcW w:w="6379" w:type="dxa"/>
          </w:tcPr>
          <w:p w:rsidR="00A9256D" w:rsidRPr="0081064D" w:rsidRDefault="00A9256D" w:rsidP="00A9256D">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Семейная викторина «Что? Где? Когда?», посвященная Международному дню пожилых людей 1 октября</w:t>
            </w: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134"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c>
          <w:tcPr>
            <w:tcW w:w="1559" w:type="dxa"/>
          </w:tcPr>
          <w:p w:rsidR="00A9256D" w:rsidRPr="0081064D" w:rsidRDefault="00A9256D" w:rsidP="00A9256D">
            <w:pPr>
              <w:widowControl w:val="0"/>
              <w:rPr>
                <w:rFonts w:ascii="Times New Roman" w:eastAsia="Courier New" w:hAnsi="Times New Roman"/>
                <w:color w:val="000000" w:themeColor="text1"/>
                <w:sz w:val="10"/>
                <w:szCs w:val="10"/>
                <w:lang w:bidi="ru-RU"/>
              </w:rPr>
            </w:pPr>
          </w:p>
        </w:tc>
      </w:tr>
      <w:tr w:rsidR="00A9256D" w:rsidRPr="0081064D" w:rsidTr="00A9256D">
        <w:trPr>
          <w:trHeight w:hRule="exact" w:val="370"/>
        </w:trPr>
        <w:tc>
          <w:tcPr>
            <w:tcW w:w="6379" w:type="dxa"/>
          </w:tcPr>
          <w:p w:rsidR="00A9256D" w:rsidRPr="0081064D" w:rsidRDefault="00A9256D" w:rsidP="00A9256D">
            <w:pPr>
              <w:pStyle w:val="a8"/>
              <w:spacing w:line="240" w:lineRule="auto"/>
              <w:ind w:left="1060" w:firstLine="0"/>
              <w:rPr>
                <w:color w:val="000000" w:themeColor="text1"/>
                <w:sz w:val="18"/>
                <w:szCs w:val="18"/>
              </w:rPr>
            </w:pPr>
            <w:r w:rsidRPr="0081064D">
              <w:rPr>
                <w:b/>
                <w:bCs/>
                <w:i/>
                <w:iCs/>
                <w:color w:val="000000" w:themeColor="text1"/>
                <w:sz w:val="18"/>
                <w:szCs w:val="18"/>
              </w:rPr>
              <w:t>Дела, события, мероприятия</w:t>
            </w:r>
          </w:p>
        </w:tc>
        <w:tc>
          <w:tcPr>
            <w:tcW w:w="1134" w:type="dxa"/>
          </w:tcPr>
          <w:p w:rsidR="00A9256D" w:rsidRPr="0081064D" w:rsidRDefault="00A9256D" w:rsidP="00A9256D">
            <w:pPr>
              <w:pStyle w:val="a8"/>
              <w:spacing w:line="240" w:lineRule="auto"/>
              <w:ind w:firstLine="0"/>
              <w:jc w:val="center"/>
              <w:rPr>
                <w:color w:val="000000" w:themeColor="text1"/>
                <w:sz w:val="18"/>
                <w:szCs w:val="18"/>
              </w:rPr>
            </w:pPr>
            <w:r w:rsidRPr="0081064D">
              <w:rPr>
                <w:b/>
                <w:bCs/>
                <w:i/>
                <w:iCs/>
                <w:color w:val="000000" w:themeColor="text1"/>
                <w:sz w:val="18"/>
                <w:szCs w:val="18"/>
              </w:rPr>
              <w:t>Участники</w:t>
            </w:r>
          </w:p>
        </w:tc>
        <w:tc>
          <w:tcPr>
            <w:tcW w:w="1134" w:type="dxa"/>
          </w:tcPr>
          <w:p w:rsidR="00A9256D" w:rsidRPr="0081064D" w:rsidRDefault="00A9256D" w:rsidP="00A9256D">
            <w:pPr>
              <w:pStyle w:val="a8"/>
              <w:spacing w:line="240" w:lineRule="auto"/>
              <w:ind w:firstLine="0"/>
              <w:jc w:val="center"/>
              <w:rPr>
                <w:color w:val="000000" w:themeColor="text1"/>
                <w:sz w:val="18"/>
                <w:szCs w:val="18"/>
              </w:rPr>
            </w:pPr>
            <w:r w:rsidRPr="0081064D">
              <w:rPr>
                <w:b/>
                <w:bCs/>
                <w:i/>
                <w:iCs/>
                <w:color w:val="000000" w:themeColor="text1"/>
                <w:sz w:val="18"/>
                <w:szCs w:val="18"/>
              </w:rPr>
              <w:t>Время</w:t>
            </w:r>
          </w:p>
        </w:tc>
        <w:tc>
          <w:tcPr>
            <w:tcW w:w="1559" w:type="dxa"/>
          </w:tcPr>
          <w:p w:rsidR="00A9256D" w:rsidRPr="0081064D" w:rsidRDefault="00A9256D" w:rsidP="00A9256D">
            <w:pPr>
              <w:pStyle w:val="a8"/>
              <w:spacing w:line="240" w:lineRule="auto"/>
              <w:ind w:firstLine="0"/>
              <w:jc w:val="center"/>
              <w:rPr>
                <w:color w:val="000000" w:themeColor="text1"/>
                <w:sz w:val="18"/>
                <w:szCs w:val="18"/>
              </w:rPr>
            </w:pPr>
            <w:r w:rsidRPr="0081064D">
              <w:rPr>
                <w:b/>
                <w:bCs/>
                <w:i/>
                <w:iCs/>
                <w:color w:val="000000" w:themeColor="text1"/>
                <w:sz w:val="18"/>
                <w:szCs w:val="18"/>
              </w:rPr>
              <w:t>Ответственные</w:t>
            </w:r>
          </w:p>
        </w:tc>
      </w:tr>
      <w:tr w:rsidR="00A9256D" w:rsidRPr="0081064D" w:rsidTr="00FB7989">
        <w:trPr>
          <w:trHeight w:hRule="exact" w:val="473"/>
        </w:trPr>
        <w:tc>
          <w:tcPr>
            <w:tcW w:w="6379" w:type="dxa"/>
          </w:tcPr>
          <w:p w:rsidR="00A9256D" w:rsidRPr="0081064D" w:rsidRDefault="00A9256D" w:rsidP="00A9256D">
            <w:pPr>
              <w:pStyle w:val="a8"/>
              <w:spacing w:line="240" w:lineRule="auto"/>
              <w:ind w:firstLine="0"/>
              <w:rPr>
                <w:color w:val="000000" w:themeColor="text1"/>
                <w:sz w:val="18"/>
                <w:szCs w:val="18"/>
              </w:rPr>
            </w:pPr>
            <w:r w:rsidRPr="0081064D">
              <w:rPr>
                <w:rFonts w:eastAsia="Courier New"/>
                <w:color w:val="000000" w:themeColor="text1"/>
                <w:sz w:val="18"/>
                <w:szCs w:val="18"/>
              </w:rPr>
              <w:t>«Ценности, которым нет цены»: дискуссия в рамках Международного дня семьи 15 мая</w:t>
            </w:r>
          </w:p>
        </w:tc>
        <w:tc>
          <w:tcPr>
            <w:tcW w:w="1134" w:type="dxa"/>
          </w:tcPr>
          <w:p w:rsidR="00A9256D" w:rsidRPr="0081064D" w:rsidRDefault="00A9256D" w:rsidP="00A9256D">
            <w:pPr>
              <w:rPr>
                <w:color w:val="000000" w:themeColor="text1"/>
                <w:sz w:val="10"/>
                <w:szCs w:val="10"/>
              </w:rPr>
            </w:pPr>
          </w:p>
        </w:tc>
        <w:tc>
          <w:tcPr>
            <w:tcW w:w="1134" w:type="dxa"/>
          </w:tcPr>
          <w:p w:rsidR="00A9256D" w:rsidRPr="0081064D" w:rsidRDefault="00A9256D" w:rsidP="00A9256D">
            <w:pPr>
              <w:rPr>
                <w:color w:val="000000" w:themeColor="text1"/>
                <w:sz w:val="10"/>
                <w:szCs w:val="10"/>
              </w:rPr>
            </w:pPr>
          </w:p>
        </w:tc>
        <w:tc>
          <w:tcPr>
            <w:tcW w:w="1559" w:type="dxa"/>
          </w:tcPr>
          <w:p w:rsidR="00A9256D" w:rsidRPr="0081064D" w:rsidRDefault="00A9256D" w:rsidP="00A9256D">
            <w:pPr>
              <w:rPr>
                <w:color w:val="000000" w:themeColor="text1"/>
                <w:sz w:val="10"/>
                <w:szCs w:val="10"/>
              </w:rPr>
            </w:pPr>
          </w:p>
        </w:tc>
      </w:tr>
      <w:tr w:rsidR="00A9256D" w:rsidRPr="0081064D" w:rsidTr="00FB7989">
        <w:trPr>
          <w:trHeight w:hRule="exact" w:val="267"/>
        </w:trPr>
        <w:tc>
          <w:tcPr>
            <w:tcW w:w="6379" w:type="dxa"/>
          </w:tcPr>
          <w:p w:rsidR="00A9256D" w:rsidRPr="0081064D" w:rsidRDefault="00A9256D" w:rsidP="00A9256D">
            <w:pPr>
              <w:pStyle w:val="a8"/>
              <w:spacing w:line="240" w:lineRule="auto"/>
              <w:ind w:firstLine="0"/>
              <w:rPr>
                <w:color w:val="000000" w:themeColor="text1"/>
                <w:sz w:val="18"/>
                <w:szCs w:val="18"/>
              </w:rPr>
            </w:pPr>
            <w:r w:rsidRPr="0081064D">
              <w:rPr>
                <w:rFonts w:eastAsia="Courier New"/>
                <w:color w:val="000000" w:themeColor="text1"/>
                <w:sz w:val="18"/>
                <w:szCs w:val="18"/>
              </w:rPr>
              <w:t>Акция «Бессмертный полк»</w:t>
            </w:r>
          </w:p>
        </w:tc>
        <w:tc>
          <w:tcPr>
            <w:tcW w:w="1134" w:type="dxa"/>
          </w:tcPr>
          <w:p w:rsidR="00A9256D" w:rsidRPr="0081064D" w:rsidRDefault="00A9256D" w:rsidP="00A9256D">
            <w:pPr>
              <w:rPr>
                <w:color w:val="000000" w:themeColor="text1"/>
                <w:sz w:val="10"/>
                <w:szCs w:val="10"/>
              </w:rPr>
            </w:pPr>
          </w:p>
        </w:tc>
        <w:tc>
          <w:tcPr>
            <w:tcW w:w="1134" w:type="dxa"/>
          </w:tcPr>
          <w:p w:rsidR="00A9256D" w:rsidRPr="0081064D" w:rsidRDefault="00A9256D" w:rsidP="00A9256D">
            <w:pPr>
              <w:rPr>
                <w:color w:val="000000" w:themeColor="text1"/>
                <w:sz w:val="10"/>
                <w:szCs w:val="10"/>
              </w:rPr>
            </w:pPr>
          </w:p>
        </w:tc>
        <w:tc>
          <w:tcPr>
            <w:tcW w:w="1559" w:type="dxa"/>
          </w:tcPr>
          <w:p w:rsidR="00A9256D" w:rsidRPr="0081064D" w:rsidRDefault="00A9256D" w:rsidP="00A9256D">
            <w:pPr>
              <w:rPr>
                <w:color w:val="000000" w:themeColor="text1"/>
                <w:sz w:val="10"/>
                <w:szCs w:val="10"/>
              </w:rPr>
            </w:pPr>
          </w:p>
        </w:tc>
      </w:tr>
      <w:tr w:rsidR="00A9256D" w:rsidRPr="0081064D" w:rsidTr="00FB7989">
        <w:trPr>
          <w:trHeight w:hRule="exact" w:val="427"/>
        </w:trPr>
        <w:tc>
          <w:tcPr>
            <w:tcW w:w="6379" w:type="dxa"/>
          </w:tcPr>
          <w:p w:rsidR="00A9256D" w:rsidRPr="0081064D" w:rsidRDefault="00A9256D" w:rsidP="00A9256D">
            <w:pPr>
              <w:pStyle w:val="a8"/>
              <w:spacing w:line="240" w:lineRule="auto"/>
              <w:ind w:firstLine="0"/>
              <w:rPr>
                <w:color w:val="000000" w:themeColor="text1"/>
                <w:sz w:val="18"/>
                <w:szCs w:val="18"/>
              </w:rPr>
            </w:pPr>
            <w:r w:rsidRPr="0081064D">
              <w:rPr>
                <w:rFonts w:eastAsia="Courier New"/>
                <w:color w:val="000000" w:themeColor="text1"/>
                <w:sz w:val="18"/>
                <w:szCs w:val="18"/>
              </w:rPr>
              <w:t>Круглый стол «Влияние родителей на профессиональное самоопределение школьников»</w:t>
            </w:r>
          </w:p>
        </w:tc>
        <w:tc>
          <w:tcPr>
            <w:tcW w:w="1134" w:type="dxa"/>
          </w:tcPr>
          <w:p w:rsidR="00A9256D" w:rsidRPr="0081064D" w:rsidRDefault="00A9256D" w:rsidP="00A9256D">
            <w:pPr>
              <w:rPr>
                <w:color w:val="000000" w:themeColor="text1"/>
                <w:sz w:val="10"/>
                <w:szCs w:val="10"/>
              </w:rPr>
            </w:pPr>
          </w:p>
        </w:tc>
        <w:tc>
          <w:tcPr>
            <w:tcW w:w="1134" w:type="dxa"/>
          </w:tcPr>
          <w:p w:rsidR="00A9256D" w:rsidRPr="0081064D" w:rsidRDefault="00A9256D" w:rsidP="00A9256D">
            <w:pPr>
              <w:rPr>
                <w:color w:val="000000" w:themeColor="text1"/>
                <w:sz w:val="10"/>
                <w:szCs w:val="10"/>
              </w:rPr>
            </w:pPr>
          </w:p>
        </w:tc>
        <w:tc>
          <w:tcPr>
            <w:tcW w:w="1559" w:type="dxa"/>
          </w:tcPr>
          <w:p w:rsidR="00A9256D" w:rsidRPr="0081064D" w:rsidRDefault="00A9256D" w:rsidP="00A9256D">
            <w:pPr>
              <w:rPr>
                <w:color w:val="000000" w:themeColor="text1"/>
                <w:sz w:val="10"/>
                <w:szCs w:val="10"/>
              </w:rPr>
            </w:pPr>
          </w:p>
        </w:tc>
      </w:tr>
      <w:tr w:rsidR="00A9256D" w:rsidRPr="0081064D" w:rsidTr="00A9256D">
        <w:trPr>
          <w:trHeight w:hRule="exact" w:val="1565"/>
        </w:trPr>
        <w:tc>
          <w:tcPr>
            <w:tcW w:w="6379" w:type="dxa"/>
          </w:tcPr>
          <w:p w:rsidR="00A9256D" w:rsidRPr="0081064D" w:rsidRDefault="00A9256D" w:rsidP="00A9256D">
            <w:pPr>
              <w:pStyle w:val="a8"/>
              <w:spacing w:line="240" w:lineRule="auto"/>
              <w:ind w:firstLine="0"/>
              <w:rPr>
                <w:color w:val="000000" w:themeColor="text1"/>
                <w:sz w:val="18"/>
                <w:szCs w:val="18"/>
              </w:rPr>
            </w:pPr>
            <w:r w:rsidRPr="0081064D">
              <w:rPr>
                <w:rFonts w:eastAsia="Courier New"/>
                <w:color w:val="000000" w:themeColor="text1"/>
                <w:sz w:val="18"/>
                <w:szCs w:val="18"/>
              </w:rPr>
              <w:t>Создание на школьном сайте вкладки «Родителям» и регулярное обновление материалов ее рубрик:</w:t>
            </w:r>
          </w:p>
          <w:p w:rsidR="00A9256D" w:rsidRPr="0081064D" w:rsidRDefault="00A9256D" w:rsidP="00A9256D">
            <w:pPr>
              <w:pStyle w:val="a8"/>
              <w:numPr>
                <w:ilvl w:val="0"/>
                <w:numId w:val="18"/>
              </w:numPr>
              <w:tabs>
                <w:tab w:val="left" w:pos="154"/>
              </w:tabs>
              <w:spacing w:line="240" w:lineRule="auto"/>
              <w:ind w:firstLine="0"/>
              <w:rPr>
                <w:color w:val="000000" w:themeColor="text1"/>
                <w:sz w:val="18"/>
                <w:szCs w:val="18"/>
              </w:rPr>
            </w:pPr>
            <w:r w:rsidRPr="0081064D">
              <w:rPr>
                <w:rFonts w:eastAsia="Courier New"/>
                <w:color w:val="000000" w:themeColor="text1"/>
                <w:sz w:val="18"/>
                <w:szCs w:val="18"/>
              </w:rPr>
              <w:t>«Школьные события»,</w:t>
            </w:r>
          </w:p>
          <w:p w:rsidR="00A9256D" w:rsidRPr="0081064D" w:rsidRDefault="00A9256D" w:rsidP="00A9256D">
            <w:pPr>
              <w:pStyle w:val="a8"/>
              <w:numPr>
                <w:ilvl w:val="0"/>
                <w:numId w:val="18"/>
              </w:numPr>
              <w:tabs>
                <w:tab w:val="left" w:pos="154"/>
              </w:tabs>
              <w:spacing w:line="240" w:lineRule="auto"/>
              <w:ind w:firstLine="0"/>
              <w:rPr>
                <w:color w:val="000000" w:themeColor="text1"/>
                <w:sz w:val="18"/>
                <w:szCs w:val="18"/>
              </w:rPr>
            </w:pPr>
            <w:r w:rsidRPr="0081064D">
              <w:rPr>
                <w:rFonts w:eastAsia="Courier New"/>
                <w:color w:val="000000" w:themeColor="text1"/>
                <w:sz w:val="18"/>
                <w:szCs w:val="18"/>
              </w:rPr>
              <w:t>«Психолого-педагогическая консультация»,</w:t>
            </w:r>
          </w:p>
          <w:p w:rsidR="00A9256D" w:rsidRPr="0081064D" w:rsidRDefault="00A9256D" w:rsidP="00A9256D">
            <w:pPr>
              <w:pStyle w:val="a8"/>
              <w:numPr>
                <w:ilvl w:val="0"/>
                <w:numId w:val="18"/>
              </w:numPr>
              <w:tabs>
                <w:tab w:val="left" w:pos="154"/>
              </w:tabs>
              <w:spacing w:line="240" w:lineRule="auto"/>
              <w:ind w:firstLine="0"/>
              <w:rPr>
                <w:color w:val="000000" w:themeColor="text1"/>
                <w:sz w:val="18"/>
                <w:szCs w:val="18"/>
              </w:rPr>
            </w:pPr>
            <w:r w:rsidRPr="0081064D">
              <w:rPr>
                <w:rFonts w:eastAsia="Courier New"/>
                <w:color w:val="000000" w:themeColor="text1"/>
                <w:sz w:val="18"/>
                <w:szCs w:val="18"/>
              </w:rPr>
              <w:t>«Выбор профессии»,</w:t>
            </w:r>
          </w:p>
          <w:p w:rsidR="00A9256D" w:rsidRPr="0081064D" w:rsidRDefault="00A9256D" w:rsidP="00A9256D">
            <w:pPr>
              <w:pStyle w:val="a8"/>
              <w:numPr>
                <w:ilvl w:val="0"/>
                <w:numId w:val="18"/>
              </w:numPr>
              <w:tabs>
                <w:tab w:val="left" w:pos="154"/>
              </w:tabs>
              <w:spacing w:line="240" w:lineRule="auto"/>
              <w:ind w:firstLine="0"/>
              <w:rPr>
                <w:color w:val="000000" w:themeColor="text1"/>
                <w:sz w:val="18"/>
                <w:szCs w:val="18"/>
              </w:rPr>
            </w:pPr>
            <w:r w:rsidRPr="0081064D">
              <w:rPr>
                <w:rFonts w:eastAsia="Courier New"/>
                <w:color w:val="000000" w:themeColor="text1"/>
                <w:sz w:val="18"/>
                <w:szCs w:val="18"/>
              </w:rPr>
              <w:t>«Семейная библиотека»,</w:t>
            </w:r>
          </w:p>
          <w:p w:rsidR="00A9256D" w:rsidRPr="0081064D" w:rsidRDefault="00A9256D" w:rsidP="00A9256D">
            <w:pPr>
              <w:pStyle w:val="a8"/>
              <w:numPr>
                <w:ilvl w:val="0"/>
                <w:numId w:val="18"/>
              </w:numPr>
              <w:tabs>
                <w:tab w:val="left" w:pos="154"/>
              </w:tabs>
              <w:spacing w:line="240" w:lineRule="auto"/>
              <w:ind w:firstLine="0"/>
              <w:rPr>
                <w:color w:val="000000" w:themeColor="text1"/>
                <w:sz w:val="18"/>
                <w:szCs w:val="18"/>
              </w:rPr>
            </w:pPr>
            <w:r w:rsidRPr="0081064D">
              <w:rPr>
                <w:rFonts w:eastAsia="Courier New"/>
                <w:color w:val="000000" w:themeColor="text1"/>
                <w:sz w:val="18"/>
                <w:szCs w:val="18"/>
              </w:rPr>
              <w:t>«Семейная игротека»</w:t>
            </w:r>
          </w:p>
        </w:tc>
        <w:tc>
          <w:tcPr>
            <w:tcW w:w="1134" w:type="dxa"/>
          </w:tcPr>
          <w:p w:rsidR="00A9256D" w:rsidRPr="0081064D" w:rsidRDefault="00A9256D" w:rsidP="00A9256D">
            <w:pPr>
              <w:rPr>
                <w:color w:val="000000" w:themeColor="text1"/>
                <w:sz w:val="10"/>
                <w:szCs w:val="10"/>
              </w:rPr>
            </w:pPr>
          </w:p>
        </w:tc>
        <w:tc>
          <w:tcPr>
            <w:tcW w:w="1134" w:type="dxa"/>
          </w:tcPr>
          <w:p w:rsidR="00A9256D" w:rsidRPr="0081064D" w:rsidRDefault="00A9256D" w:rsidP="00A9256D">
            <w:pPr>
              <w:rPr>
                <w:color w:val="000000" w:themeColor="text1"/>
                <w:sz w:val="10"/>
                <w:szCs w:val="10"/>
              </w:rPr>
            </w:pPr>
          </w:p>
        </w:tc>
        <w:tc>
          <w:tcPr>
            <w:tcW w:w="1559" w:type="dxa"/>
          </w:tcPr>
          <w:p w:rsidR="00A9256D" w:rsidRPr="0081064D" w:rsidRDefault="00A9256D" w:rsidP="00A9256D">
            <w:pPr>
              <w:rPr>
                <w:color w:val="000000" w:themeColor="text1"/>
                <w:sz w:val="10"/>
                <w:szCs w:val="10"/>
              </w:rPr>
            </w:pPr>
          </w:p>
        </w:tc>
      </w:tr>
      <w:tr w:rsidR="00A9256D" w:rsidRPr="0081064D" w:rsidTr="00FB7989">
        <w:trPr>
          <w:trHeight w:hRule="exact" w:val="271"/>
        </w:trPr>
        <w:tc>
          <w:tcPr>
            <w:tcW w:w="10206" w:type="dxa"/>
            <w:gridSpan w:val="4"/>
          </w:tcPr>
          <w:p w:rsidR="00A9256D" w:rsidRPr="0081064D" w:rsidRDefault="00A9256D" w:rsidP="00A9256D">
            <w:pPr>
              <w:pStyle w:val="a8"/>
              <w:spacing w:line="240" w:lineRule="auto"/>
              <w:ind w:firstLine="0"/>
              <w:jc w:val="center"/>
              <w:rPr>
                <w:color w:val="000000" w:themeColor="text1"/>
              </w:rPr>
            </w:pPr>
            <w:r w:rsidRPr="0081064D">
              <w:rPr>
                <w:color w:val="000000" w:themeColor="text1"/>
              </w:rPr>
              <w:t>Модуль «Классное руководство»</w:t>
            </w:r>
          </w:p>
        </w:tc>
      </w:tr>
      <w:tr w:rsidR="00A9256D" w:rsidRPr="0081064D" w:rsidTr="00A9256D">
        <w:trPr>
          <w:trHeight w:hRule="exact" w:val="365"/>
        </w:trPr>
        <w:tc>
          <w:tcPr>
            <w:tcW w:w="10206" w:type="dxa"/>
            <w:gridSpan w:val="4"/>
          </w:tcPr>
          <w:p w:rsidR="00A9256D" w:rsidRPr="0081064D" w:rsidRDefault="00A9256D" w:rsidP="00A9256D">
            <w:pPr>
              <w:pStyle w:val="a8"/>
              <w:spacing w:line="240" w:lineRule="auto"/>
              <w:ind w:firstLine="0"/>
              <w:jc w:val="center"/>
              <w:rPr>
                <w:color w:val="000000" w:themeColor="text1"/>
                <w:sz w:val="18"/>
                <w:szCs w:val="18"/>
              </w:rPr>
            </w:pPr>
            <w:r w:rsidRPr="0081064D">
              <w:rPr>
                <w:rFonts w:eastAsia="Courier New"/>
                <w:color w:val="000000" w:themeColor="text1"/>
                <w:sz w:val="18"/>
                <w:szCs w:val="18"/>
              </w:rPr>
              <w:t>Согласно индивидуальным планам воспитательной работы классных руководителей</w:t>
            </w:r>
          </w:p>
        </w:tc>
      </w:tr>
      <w:tr w:rsidR="00A9256D" w:rsidRPr="0081064D" w:rsidTr="00FB7989">
        <w:trPr>
          <w:trHeight w:hRule="exact" w:val="268"/>
        </w:trPr>
        <w:tc>
          <w:tcPr>
            <w:tcW w:w="10206" w:type="dxa"/>
            <w:gridSpan w:val="4"/>
          </w:tcPr>
          <w:p w:rsidR="00A9256D" w:rsidRPr="0081064D" w:rsidRDefault="00A9256D" w:rsidP="00A9256D">
            <w:pPr>
              <w:pStyle w:val="a8"/>
              <w:spacing w:line="240" w:lineRule="auto"/>
              <w:ind w:firstLine="0"/>
              <w:jc w:val="center"/>
              <w:rPr>
                <w:color w:val="000000" w:themeColor="text1"/>
              </w:rPr>
            </w:pPr>
            <w:r w:rsidRPr="0081064D">
              <w:rPr>
                <w:color w:val="000000" w:themeColor="text1"/>
              </w:rPr>
              <w:t>Модуль «Школьный урок»</w:t>
            </w:r>
          </w:p>
        </w:tc>
      </w:tr>
      <w:tr w:rsidR="00A9256D" w:rsidRPr="0081064D" w:rsidTr="00FB7989">
        <w:trPr>
          <w:trHeight w:hRule="exact" w:val="173"/>
        </w:trPr>
        <w:tc>
          <w:tcPr>
            <w:tcW w:w="10206" w:type="dxa"/>
            <w:gridSpan w:val="4"/>
          </w:tcPr>
          <w:p w:rsidR="00A9256D" w:rsidRPr="0081064D" w:rsidRDefault="00A9256D" w:rsidP="00A9256D">
            <w:pPr>
              <w:pStyle w:val="a8"/>
              <w:spacing w:line="240" w:lineRule="auto"/>
              <w:ind w:firstLine="0"/>
              <w:jc w:val="center"/>
              <w:rPr>
                <w:color w:val="000000" w:themeColor="text1"/>
                <w:sz w:val="18"/>
                <w:szCs w:val="18"/>
              </w:rPr>
            </w:pPr>
            <w:r w:rsidRPr="0081064D">
              <w:rPr>
                <w:rFonts w:eastAsia="Courier New"/>
                <w:color w:val="000000" w:themeColor="text1"/>
                <w:sz w:val="18"/>
                <w:szCs w:val="18"/>
              </w:rPr>
              <w:t>Согласно календарно-тематическим планам учителей-предметников</w:t>
            </w:r>
          </w:p>
        </w:tc>
      </w:tr>
      <w:tr w:rsidR="00A9256D" w:rsidRPr="0081064D" w:rsidTr="00A9256D">
        <w:trPr>
          <w:trHeight w:hRule="exact" w:val="365"/>
        </w:trPr>
        <w:tc>
          <w:tcPr>
            <w:tcW w:w="10206" w:type="dxa"/>
            <w:gridSpan w:val="4"/>
          </w:tcPr>
          <w:p w:rsidR="00A9256D" w:rsidRPr="0081064D" w:rsidRDefault="00A9256D" w:rsidP="00A9256D">
            <w:pPr>
              <w:pStyle w:val="a8"/>
              <w:spacing w:line="240" w:lineRule="auto"/>
              <w:ind w:firstLine="0"/>
              <w:jc w:val="center"/>
              <w:rPr>
                <w:color w:val="000000" w:themeColor="text1"/>
              </w:rPr>
            </w:pPr>
            <w:r w:rsidRPr="0081064D">
              <w:rPr>
                <w:color w:val="000000" w:themeColor="text1"/>
              </w:rPr>
              <w:t>Модуль «Курсы внеурочной деятельности»</w:t>
            </w:r>
          </w:p>
        </w:tc>
      </w:tr>
      <w:tr w:rsidR="00A9256D" w:rsidRPr="0081064D" w:rsidTr="00FB7989">
        <w:trPr>
          <w:trHeight w:hRule="exact" w:val="236"/>
        </w:trPr>
        <w:tc>
          <w:tcPr>
            <w:tcW w:w="10206" w:type="dxa"/>
            <w:gridSpan w:val="4"/>
          </w:tcPr>
          <w:p w:rsidR="00A9256D" w:rsidRPr="0081064D" w:rsidRDefault="00A9256D" w:rsidP="00A9256D">
            <w:pPr>
              <w:pStyle w:val="a8"/>
              <w:spacing w:line="240" w:lineRule="auto"/>
              <w:ind w:firstLine="0"/>
              <w:jc w:val="center"/>
              <w:rPr>
                <w:color w:val="000000" w:themeColor="text1"/>
                <w:sz w:val="18"/>
                <w:szCs w:val="18"/>
              </w:rPr>
            </w:pPr>
            <w:r w:rsidRPr="0081064D">
              <w:rPr>
                <w:rFonts w:eastAsia="Courier New"/>
                <w:color w:val="000000" w:themeColor="text1"/>
                <w:sz w:val="18"/>
                <w:szCs w:val="18"/>
              </w:rPr>
              <w:t>Согласно программам и планам внеурочной деятельности педагогов образовательной организации</w:t>
            </w:r>
          </w:p>
        </w:tc>
      </w:tr>
    </w:tbl>
    <w:p w:rsidR="00197CD4" w:rsidRPr="0081064D" w:rsidRDefault="00197CD4" w:rsidP="00197CD4">
      <w:pPr>
        <w:spacing w:after="0" w:line="240" w:lineRule="auto"/>
        <w:ind w:left="-567" w:firstLine="567"/>
        <w:jc w:val="both"/>
        <w:rPr>
          <w:rFonts w:ascii="Times New Roman" w:hAnsi="Times New Roman"/>
          <w:color w:val="000000" w:themeColor="text1"/>
          <w:sz w:val="24"/>
          <w:szCs w:val="24"/>
        </w:rPr>
      </w:pPr>
    </w:p>
    <w:p w:rsidR="00FB7989" w:rsidRPr="0081064D" w:rsidRDefault="00FB7989" w:rsidP="00FB7989">
      <w:pPr>
        <w:widowControl w:val="0"/>
        <w:spacing w:after="60" w:line="240" w:lineRule="auto"/>
        <w:ind w:left="-567" w:firstLine="567"/>
        <w:outlineLvl w:val="1"/>
        <w:rPr>
          <w:rFonts w:ascii="Times New Roman" w:eastAsia="Arial" w:hAnsi="Times New Roman"/>
          <w:b/>
          <w:bCs/>
          <w:color w:val="000000" w:themeColor="text1"/>
          <w:sz w:val="24"/>
          <w:szCs w:val="24"/>
          <w:lang w:bidi="ru-RU"/>
        </w:rPr>
      </w:pPr>
      <w:bookmarkStart w:id="4" w:name="bookmark1978"/>
      <w:bookmarkStart w:id="5" w:name="_Toc105502822"/>
      <w:r w:rsidRPr="0081064D">
        <w:rPr>
          <w:rFonts w:ascii="Times New Roman" w:eastAsia="Arial" w:hAnsi="Times New Roman"/>
          <w:b/>
          <w:bCs/>
          <w:color w:val="000000" w:themeColor="text1"/>
          <w:sz w:val="24"/>
          <w:szCs w:val="24"/>
          <w:lang w:bidi="ru-RU"/>
        </w:rPr>
        <w:t>3.4. ХАРАКТЕРИСТИКА УСЛОВИЙ РЕАЛИЗАЦИИ ПРОГРАММЫ ОСНОВНОГО ОБЩЕГО ОБРАЗОВАНИЯ В СООТВЕТСТВИИ С ТРЕБОВАНИЯМИ ФГОС ООО</w:t>
      </w:r>
      <w:bookmarkEnd w:id="4"/>
      <w:bookmarkEnd w:id="5"/>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 xml:space="preserve">Система условий реализации программы основного общего образования, созданная в </w:t>
      </w:r>
      <w:r w:rsidR="00D92EB4" w:rsidRPr="00D92EB4">
        <w:rPr>
          <w:rFonts w:ascii="Times New Roman" w:eastAsia="Arial" w:hAnsi="Times New Roman"/>
          <w:bCs/>
          <w:color w:val="000000" w:themeColor="text1"/>
          <w:sz w:val="24"/>
          <w:szCs w:val="24"/>
          <w:lang w:bidi="ru-RU"/>
        </w:rPr>
        <w:t>МОУ «СОШ им. Героя Советского Союза Н. Т. Богомолова с. Северка Ртищевского района Саратовской области»</w:t>
      </w:r>
      <w:r w:rsidR="00D92EB4">
        <w:rPr>
          <w:rFonts w:ascii="Times New Roman" w:eastAsia="Arial" w:hAnsi="Times New Roman"/>
          <w:bCs/>
          <w:color w:val="000000" w:themeColor="text1"/>
          <w:sz w:val="24"/>
          <w:szCs w:val="24"/>
          <w:lang w:bidi="ru-RU"/>
        </w:rPr>
        <w:t xml:space="preserve"> </w:t>
      </w:r>
      <w:r w:rsidRPr="0081064D">
        <w:rPr>
          <w:rFonts w:ascii="Times New Roman" w:eastAsia="Arial" w:hAnsi="Times New Roman"/>
          <w:bCs/>
          <w:color w:val="000000" w:themeColor="text1"/>
          <w:sz w:val="24"/>
          <w:szCs w:val="24"/>
          <w:lang w:bidi="ru-RU"/>
        </w:rPr>
        <w:t>соответствует требованиям ФГОС ООО и направлена на:</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19640F" w:rsidRPr="0081064D" w:rsidRDefault="0019640F" w:rsidP="0019640F">
      <w:pPr>
        <w:widowControl w:val="0"/>
        <w:spacing w:after="60" w:line="240" w:lineRule="auto"/>
        <w:ind w:left="-567" w:firstLine="567"/>
        <w:jc w:val="both"/>
        <w:outlineLvl w:val="1"/>
        <w:rPr>
          <w:rFonts w:ascii="Times New Roman" w:eastAsia="Arial" w:hAnsi="Times New Roman"/>
          <w:bCs/>
          <w:color w:val="000000" w:themeColor="text1"/>
          <w:sz w:val="24"/>
          <w:szCs w:val="24"/>
          <w:lang w:bidi="ru-RU"/>
        </w:rPr>
      </w:pPr>
      <w:r w:rsidRPr="0081064D">
        <w:rPr>
          <w:rFonts w:ascii="Times New Roman" w:eastAsia="Arial" w:hAnsi="Times New Roman"/>
          <w:bCs/>
          <w:color w:val="000000" w:themeColor="text1"/>
          <w:sz w:val="24"/>
          <w:szCs w:val="24"/>
          <w:lang w:bidi="ru-RU"/>
        </w:rPr>
        <w:t></w:t>
      </w:r>
      <w:r w:rsidRPr="0081064D">
        <w:rPr>
          <w:rFonts w:ascii="Times New Roman" w:eastAsia="Arial" w:hAnsi="Times New Roman"/>
          <w:bCs/>
          <w:color w:val="000000" w:themeColor="text1"/>
          <w:sz w:val="24"/>
          <w:szCs w:val="24"/>
          <w:lang w:bidi="ru-RU"/>
        </w:rPr>
        <w:tab/>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 .</w:t>
      </w:r>
    </w:p>
    <w:p w:rsidR="00FB7989" w:rsidRPr="0081064D" w:rsidRDefault="00FB7989" w:rsidP="00197CD4">
      <w:pPr>
        <w:spacing w:after="0" w:line="240" w:lineRule="auto"/>
        <w:ind w:left="-567" w:firstLine="567"/>
        <w:jc w:val="both"/>
        <w:rPr>
          <w:rFonts w:ascii="Times New Roman" w:hAnsi="Times New Roman"/>
          <w:color w:val="000000" w:themeColor="text1"/>
          <w:sz w:val="24"/>
          <w:szCs w:val="24"/>
        </w:rPr>
      </w:pP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3.4.1. Описание кадровых условий реализации основной образовательной программы основного общего образования</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Для обеспечения реализации программы основного общего образования </w:t>
      </w:r>
      <w:r w:rsidR="00D92EB4" w:rsidRPr="00D92EB4">
        <w:rPr>
          <w:rFonts w:ascii="Times New Roman" w:hAnsi="Times New Roman"/>
          <w:color w:val="000000" w:themeColor="text1"/>
          <w:sz w:val="24"/>
          <w:szCs w:val="24"/>
        </w:rPr>
        <w:t>МОУ «СОШ им. Героя Советского Союза Н. Т. Богомолова с. Северка Ртищевского района Саратовской области»</w:t>
      </w:r>
      <w:r w:rsidR="00D92EB4">
        <w:rPr>
          <w:rFonts w:ascii="Times New Roman" w:hAnsi="Times New Roman"/>
          <w:color w:val="000000" w:themeColor="text1"/>
          <w:sz w:val="24"/>
          <w:szCs w:val="24"/>
        </w:rPr>
        <w:t xml:space="preserve"> </w:t>
      </w:r>
      <w:r w:rsidRPr="0081064D">
        <w:rPr>
          <w:rFonts w:ascii="Times New Roman" w:hAnsi="Times New Roman"/>
          <w:color w:val="000000" w:themeColor="text1"/>
          <w:sz w:val="24"/>
          <w:szCs w:val="24"/>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Обеспеченность кадровыми условиями включает в себя:</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укомплектованность образовательной организации педагогическими, руководящими и иными работниками;</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19640F" w:rsidRPr="0081064D" w:rsidRDefault="0019640F" w:rsidP="0019640F">
      <w:pPr>
        <w:spacing w:after="0" w:line="240"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3"/>
        <w:tblW w:w="0" w:type="auto"/>
        <w:tblLayout w:type="fixed"/>
        <w:tblLook w:val="0000" w:firstRow="0" w:lastRow="0" w:firstColumn="0" w:lastColumn="0" w:noHBand="0" w:noVBand="0"/>
      </w:tblPr>
      <w:tblGrid>
        <w:gridCol w:w="2900"/>
        <w:gridCol w:w="2453"/>
        <w:gridCol w:w="2268"/>
        <w:gridCol w:w="1843"/>
      </w:tblGrid>
      <w:tr w:rsidR="0019640F" w:rsidRPr="0081064D" w:rsidTr="0019640F">
        <w:trPr>
          <w:trHeight w:hRule="exact" w:val="1286"/>
        </w:trPr>
        <w:tc>
          <w:tcPr>
            <w:tcW w:w="2900" w:type="dxa"/>
          </w:tcPr>
          <w:p w:rsidR="0019640F" w:rsidRPr="0081064D" w:rsidRDefault="0019640F" w:rsidP="0019640F">
            <w:pPr>
              <w:widowControl w:val="0"/>
              <w:spacing w:line="233" w:lineRule="auto"/>
              <w:jc w:val="both"/>
              <w:rPr>
                <w:rFonts w:ascii="Times New Roman" w:eastAsia="Times New Roman" w:hAnsi="Times New Roman"/>
                <w:color w:val="000000" w:themeColor="text1"/>
                <w:sz w:val="18"/>
                <w:szCs w:val="18"/>
                <w:lang w:bidi="ru-RU"/>
              </w:rPr>
            </w:pPr>
            <w:r w:rsidRPr="0081064D">
              <w:rPr>
                <w:rFonts w:ascii="Times New Roman" w:eastAsia="Courier New" w:hAnsi="Times New Roman"/>
                <w:b/>
                <w:bCs/>
                <w:color w:val="000000" w:themeColor="text1"/>
                <w:sz w:val="18"/>
                <w:szCs w:val="18"/>
                <w:lang w:bidi="ru-RU"/>
              </w:rPr>
              <w:t>Категория работников</w:t>
            </w:r>
          </w:p>
        </w:tc>
        <w:tc>
          <w:tcPr>
            <w:tcW w:w="2453" w:type="dxa"/>
          </w:tcPr>
          <w:p w:rsidR="0019640F" w:rsidRPr="0081064D" w:rsidRDefault="0019640F" w:rsidP="0019640F">
            <w:pPr>
              <w:widowControl w:val="0"/>
              <w:ind w:left="-13" w:firstLine="13"/>
              <w:jc w:val="center"/>
              <w:rPr>
                <w:rFonts w:ascii="Times New Roman" w:eastAsia="Times New Roman" w:hAnsi="Times New Roman"/>
                <w:color w:val="000000" w:themeColor="text1"/>
                <w:sz w:val="18"/>
                <w:szCs w:val="18"/>
                <w:lang w:bidi="ru-RU"/>
              </w:rPr>
            </w:pPr>
            <w:r w:rsidRPr="0081064D">
              <w:rPr>
                <w:rFonts w:ascii="Times New Roman" w:eastAsia="Courier New" w:hAnsi="Times New Roman"/>
                <w:b/>
                <w:bCs/>
                <w:color w:val="000000" w:themeColor="text1"/>
                <w:sz w:val="18"/>
                <w:szCs w:val="18"/>
                <w:lang w:bidi="ru-RU"/>
              </w:rPr>
              <w:t>Подтверждение уровня квалификации документами об образовании (профессиональной переподготовке) (%)</w:t>
            </w:r>
          </w:p>
        </w:tc>
        <w:tc>
          <w:tcPr>
            <w:tcW w:w="4111" w:type="dxa"/>
            <w:gridSpan w:val="2"/>
          </w:tcPr>
          <w:p w:rsidR="0019640F" w:rsidRPr="0081064D" w:rsidRDefault="0019640F" w:rsidP="0019640F">
            <w:pPr>
              <w:widowControl w:val="0"/>
              <w:jc w:val="center"/>
              <w:rPr>
                <w:rFonts w:ascii="Times New Roman" w:eastAsia="Times New Roman" w:hAnsi="Times New Roman"/>
                <w:color w:val="000000" w:themeColor="text1"/>
                <w:sz w:val="18"/>
                <w:szCs w:val="18"/>
                <w:lang w:bidi="ru-RU"/>
              </w:rPr>
            </w:pPr>
            <w:r w:rsidRPr="0081064D">
              <w:rPr>
                <w:rFonts w:ascii="Times New Roman" w:eastAsia="Courier New" w:hAnsi="Times New Roman"/>
                <w:b/>
                <w:bCs/>
                <w:color w:val="000000" w:themeColor="text1"/>
                <w:sz w:val="18"/>
                <w:szCs w:val="18"/>
                <w:lang w:bidi="ru-RU"/>
              </w:rPr>
              <w:t>Подтверждение уровня квалификации результатами аттестации</w:t>
            </w:r>
          </w:p>
        </w:tc>
      </w:tr>
      <w:tr w:rsidR="0019640F" w:rsidRPr="0081064D" w:rsidTr="0019640F">
        <w:trPr>
          <w:trHeight w:hRule="exact" w:val="723"/>
        </w:trPr>
        <w:tc>
          <w:tcPr>
            <w:tcW w:w="2900" w:type="dxa"/>
          </w:tcPr>
          <w:p w:rsidR="0019640F" w:rsidRPr="0081064D" w:rsidRDefault="0019640F" w:rsidP="0019640F">
            <w:pPr>
              <w:widowControl w:val="0"/>
              <w:rPr>
                <w:rFonts w:ascii="Times New Roman" w:eastAsia="Courier New" w:hAnsi="Times New Roman"/>
                <w:color w:val="000000" w:themeColor="text1"/>
                <w:sz w:val="10"/>
                <w:szCs w:val="10"/>
                <w:lang w:bidi="ru-RU"/>
              </w:rPr>
            </w:pPr>
          </w:p>
        </w:tc>
        <w:tc>
          <w:tcPr>
            <w:tcW w:w="2453" w:type="dxa"/>
          </w:tcPr>
          <w:p w:rsidR="0019640F" w:rsidRPr="0081064D" w:rsidRDefault="0019640F" w:rsidP="0019640F">
            <w:pPr>
              <w:widowControl w:val="0"/>
              <w:rPr>
                <w:rFonts w:ascii="Times New Roman" w:eastAsia="Courier New" w:hAnsi="Times New Roman"/>
                <w:color w:val="000000" w:themeColor="text1"/>
                <w:sz w:val="10"/>
                <w:szCs w:val="10"/>
                <w:lang w:bidi="ru-RU"/>
              </w:rPr>
            </w:pPr>
          </w:p>
        </w:tc>
        <w:tc>
          <w:tcPr>
            <w:tcW w:w="2268" w:type="dxa"/>
          </w:tcPr>
          <w:p w:rsidR="0019640F" w:rsidRPr="0081064D" w:rsidRDefault="0019640F" w:rsidP="0019640F">
            <w:pPr>
              <w:widowControl w:val="0"/>
              <w:jc w:val="center"/>
              <w:rPr>
                <w:rFonts w:ascii="Times New Roman" w:eastAsia="Times New Roman" w:hAnsi="Times New Roman"/>
                <w:color w:val="000000" w:themeColor="text1"/>
                <w:sz w:val="18"/>
                <w:szCs w:val="18"/>
                <w:lang w:bidi="ru-RU"/>
              </w:rPr>
            </w:pPr>
            <w:r w:rsidRPr="0081064D">
              <w:rPr>
                <w:rFonts w:ascii="Times New Roman" w:eastAsia="Courier New" w:hAnsi="Times New Roman"/>
                <w:b/>
                <w:bCs/>
                <w:color w:val="000000" w:themeColor="text1"/>
                <w:sz w:val="18"/>
                <w:szCs w:val="18"/>
                <w:lang w:bidi="ru-RU"/>
              </w:rPr>
              <w:t>Соответствие занимаемой должности (%)</w:t>
            </w:r>
          </w:p>
        </w:tc>
        <w:tc>
          <w:tcPr>
            <w:tcW w:w="1843" w:type="dxa"/>
          </w:tcPr>
          <w:p w:rsidR="0019640F" w:rsidRPr="0081064D" w:rsidRDefault="0019640F" w:rsidP="0019640F">
            <w:pPr>
              <w:widowControl w:val="0"/>
              <w:jc w:val="center"/>
              <w:rPr>
                <w:rFonts w:ascii="Times New Roman" w:eastAsia="Times New Roman" w:hAnsi="Times New Roman"/>
                <w:color w:val="000000" w:themeColor="text1"/>
                <w:sz w:val="18"/>
                <w:szCs w:val="18"/>
                <w:lang w:bidi="ru-RU"/>
              </w:rPr>
            </w:pPr>
            <w:r w:rsidRPr="0081064D">
              <w:rPr>
                <w:rFonts w:ascii="Times New Roman" w:eastAsia="Courier New" w:hAnsi="Times New Roman"/>
                <w:b/>
                <w:bCs/>
                <w:color w:val="000000" w:themeColor="text1"/>
                <w:sz w:val="18"/>
                <w:szCs w:val="18"/>
                <w:lang w:bidi="ru-RU"/>
              </w:rPr>
              <w:t>Квалификационная категория (%)</w:t>
            </w:r>
          </w:p>
        </w:tc>
      </w:tr>
      <w:tr w:rsidR="0019640F" w:rsidRPr="0081064D" w:rsidTr="0019640F">
        <w:trPr>
          <w:trHeight w:hRule="exact" w:val="562"/>
        </w:trPr>
        <w:tc>
          <w:tcPr>
            <w:tcW w:w="2900" w:type="dxa"/>
          </w:tcPr>
          <w:p w:rsidR="0019640F" w:rsidRPr="0081064D" w:rsidRDefault="0019640F" w:rsidP="0019640F">
            <w:pPr>
              <w:widowControl w:val="0"/>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Педагогические работники</w:t>
            </w:r>
          </w:p>
        </w:tc>
        <w:tc>
          <w:tcPr>
            <w:tcW w:w="2453" w:type="dxa"/>
          </w:tcPr>
          <w:p w:rsidR="0019640F" w:rsidRPr="0081064D" w:rsidRDefault="0019640F" w:rsidP="0019640F">
            <w:pPr>
              <w:widowControl w:val="0"/>
              <w:jc w:val="center"/>
              <w:rPr>
                <w:rFonts w:ascii="Times New Roman" w:eastAsia="Courier New" w:hAnsi="Times New Roman"/>
                <w:color w:val="000000" w:themeColor="text1"/>
                <w:sz w:val="28"/>
                <w:szCs w:val="28"/>
                <w:lang w:bidi="ru-RU"/>
              </w:rPr>
            </w:pPr>
            <w:r w:rsidRPr="0081064D">
              <w:rPr>
                <w:rFonts w:ascii="Times New Roman" w:eastAsia="Courier New" w:hAnsi="Times New Roman"/>
                <w:color w:val="000000" w:themeColor="text1"/>
                <w:sz w:val="28"/>
                <w:szCs w:val="28"/>
                <w:lang w:bidi="ru-RU"/>
              </w:rPr>
              <w:t>100%</w:t>
            </w:r>
          </w:p>
        </w:tc>
        <w:tc>
          <w:tcPr>
            <w:tcW w:w="2268" w:type="dxa"/>
          </w:tcPr>
          <w:p w:rsidR="0019640F" w:rsidRPr="0081064D" w:rsidRDefault="0019640F" w:rsidP="0019640F">
            <w:pPr>
              <w:jc w:val="center"/>
              <w:rPr>
                <w:color w:val="000000" w:themeColor="text1"/>
              </w:rPr>
            </w:pPr>
            <w:r w:rsidRPr="0081064D">
              <w:rPr>
                <w:rFonts w:ascii="Times New Roman" w:eastAsia="Courier New" w:hAnsi="Times New Roman"/>
                <w:color w:val="000000" w:themeColor="text1"/>
                <w:sz w:val="28"/>
                <w:szCs w:val="28"/>
                <w:lang w:bidi="ru-RU"/>
              </w:rPr>
              <w:t>100%</w:t>
            </w:r>
          </w:p>
        </w:tc>
        <w:tc>
          <w:tcPr>
            <w:tcW w:w="1843" w:type="dxa"/>
          </w:tcPr>
          <w:p w:rsidR="0019640F" w:rsidRPr="0081064D" w:rsidRDefault="0019640F" w:rsidP="0019640F">
            <w:pPr>
              <w:widowControl w:val="0"/>
              <w:jc w:val="center"/>
              <w:rPr>
                <w:rFonts w:ascii="Times New Roman" w:eastAsia="Courier New" w:hAnsi="Times New Roman"/>
                <w:color w:val="000000" w:themeColor="text1"/>
                <w:sz w:val="28"/>
                <w:szCs w:val="28"/>
                <w:lang w:bidi="ru-RU"/>
              </w:rPr>
            </w:pPr>
            <w:r w:rsidRPr="0081064D">
              <w:rPr>
                <w:rFonts w:ascii="Times New Roman" w:eastAsia="Courier New" w:hAnsi="Times New Roman"/>
                <w:color w:val="000000" w:themeColor="text1"/>
                <w:sz w:val="28"/>
                <w:szCs w:val="28"/>
                <w:lang w:bidi="ru-RU"/>
              </w:rPr>
              <w:t>50%</w:t>
            </w:r>
          </w:p>
        </w:tc>
      </w:tr>
      <w:tr w:rsidR="0019640F" w:rsidRPr="0081064D" w:rsidTr="0019640F">
        <w:trPr>
          <w:trHeight w:hRule="exact" w:val="562"/>
        </w:trPr>
        <w:tc>
          <w:tcPr>
            <w:tcW w:w="2900" w:type="dxa"/>
          </w:tcPr>
          <w:p w:rsidR="0019640F" w:rsidRPr="0081064D" w:rsidRDefault="0019640F" w:rsidP="0019640F">
            <w:pPr>
              <w:widowControl w:val="0"/>
              <w:spacing w:line="233" w:lineRule="auto"/>
              <w:rPr>
                <w:rFonts w:ascii="Times New Roman" w:eastAsia="Times New Roman" w:hAnsi="Times New Roman"/>
                <w:color w:val="000000" w:themeColor="text1"/>
                <w:sz w:val="18"/>
                <w:szCs w:val="18"/>
                <w:lang w:bidi="ru-RU"/>
              </w:rPr>
            </w:pPr>
            <w:r w:rsidRPr="0081064D">
              <w:rPr>
                <w:rFonts w:ascii="Times New Roman" w:eastAsia="Courier New" w:hAnsi="Times New Roman"/>
                <w:color w:val="000000" w:themeColor="text1"/>
                <w:sz w:val="18"/>
                <w:szCs w:val="18"/>
                <w:lang w:bidi="ru-RU"/>
              </w:rPr>
              <w:t>Руководящие работники</w:t>
            </w:r>
          </w:p>
        </w:tc>
        <w:tc>
          <w:tcPr>
            <w:tcW w:w="2453" w:type="dxa"/>
          </w:tcPr>
          <w:p w:rsidR="0019640F" w:rsidRPr="0081064D" w:rsidRDefault="0019640F" w:rsidP="0019640F">
            <w:pPr>
              <w:widowControl w:val="0"/>
              <w:jc w:val="center"/>
              <w:rPr>
                <w:rFonts w:ascii="Times New Roman" w:eastAsia="Courier New" w:hAnsi="Times New Roman"/>
                <w:color w:val="000000" w:themeColor="text1"/>
                <w:sz w:val="28"/>
                <w:szCs w:val="28"/>
                <w:lang w:bidi="ru-RU"/>
              </w:rPr>
            </w:pPr>
            <w:r w:rsidRPr="0081064D">
              <w:rPr>
                <w:rFonts w:ascii="Times New Roman" w:eastAsia="Courier New" w:hAnsi="Times New Roman"/>
                <w:color w:val="000000" w:themeColor="text1"/>
                <w:sz w:val="28"/>
                <w:szCs w:val="28"/>
                <w:lang w:bidi="ru-RU"/>
              </w:rPr>
              <w:t>100%</w:t>
            </w:r>
          </w:p>
        </w:tc>
        <w:tc>
          <w:tcPr>
            <w:tcW w:w="2268" w:type="dxa"/>
          </w:tcPr>
          <w:p w:rsidR="0019640F" w:rsidRPr="0081064D" w:rsidRDefault="0019640F" w:rsidP="0019640F">
            <w:pPr>
              <w:jc w:val="center"/>
              <w:rPr>
                <w:color w:val="000000" w:themeColor="text1"/>
              </w:rPr>
            </w:pPr>
            <w:r w:rsidRPr="0081064D">
              <w:rPr>
                <w:rFonts w:ascii="Times New Roman" w:eastAsia="Courier New" w:hAnsi="Times New Roman"/>
                <w:color w:val="000000" w:themeColor="text1"/>
                <w:sz w:val="28"/>
                <w:szCs w:val="28"/>
                <w:lang w:bidi="ru-RU"/>
              </w:rPr>
              <w:t>100%</w:t>
            </w:r>
          </w:p>
        </w:tc>
        <w:tc>
          <w:tcPr>
            <w:tcW w:w="1843" w:type="dxa"/>
          </w:tcPr>
          <w:p w:rsidR="0019640F" w:rsidRPr="0081064D" w:rsidRDefault="0019640F" w:rsidP="0019640F">
            <w:pPr>
              <w:widowControl w:val="0"/>
              <w:jc w:val="center"/>
              <w:rPr>
                <w:rFonts w:ascii="Times New Roman" w:eastAsia="Courier New" w:hAnsi="Times New Roman"/>
                <w:color w:val="000000" w:themeColor="text1"/>
                <w:sz w:val="28"/>
                <w:szCs w:val="28"/>
                <w:lang w:bidi="ru-RU"/>
              </w:rPr>
            </w:pPr>
            <w:r w:rsidRPr="0081064D">
              <w:rPr>
                <w:rFonts w:ascii="Times New Roman" w:eastAsia="Courier New" w:hAnsi="Times New Roman"/>
                <w:color w:val="000000" w:themeColor="text1"/>
                <w:sz w:val="28"/>
                <w:szCs w:val="28"/>
                <w:lang w:bidi="ru-RU"/>
              </w:rPr>
              <w:t>0</w:t>
            </w:r>
          </w:p>
        </w:tc>
      </w:tr>
    </w:tbl>
    <w:p w:rsidR="0019640F" w:rsidRPr="0081064D" w:rsidRDefault="0019640F" w:rsidP="0019640F">
      <w:pPr>
        <w:widowControl w:val="0"/>
        <w:spacing w:after="0" w:line="240"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color w:val="000000" w:themeColor="text1"/>
          <w:sz w:val="24"/>
          <w:szCs w:val="24"/>
          <w:lang w:bidi="ru-RU"/>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19640F" w:rsidRPr="0081064D" w:rsidRDefault="0019640F" w:rsidP="0019640F">
      <w:pPr>
        <w:widowControl w:val="0"/>
        <w:spacing w:after="0" w:line="254"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b/>
          <w:bCs/>
          <w:color w:val="000000" w:themeColor="text1"/>
          <w:sz w:val="24"/>
          <w:szCs w:val="24"/>
          <w:lang w:bidi="ru-RU"/>
        </w:rPr>
        <w:t xml:space="preserve">Профессиональное развитие и повышение квалификации педагогических работников. </w:t>
      </w:r>
      <w:r w:rsidRPr="0081064D">
        <w:rPr>
          <w:rFonts w:ascii="Times New Roman" w:eastAsia="Times New Roman" w:hAnsi="Times New Roman"/>
          <w:color w:val="000000" w:themeColor="text1"/>
          <w:sz w:val="24"/>
          <w:szCs w:val="24"/>
          <w:lang w:bidi="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9640F" w:rsidRPr="0081064D" w:rsidRDefault="0019640F" w:rsidP="0019640F">
      <w:pPr>
        <w:widowControl w:val="0"/>
        <w:spacing w:after="0" w:line="240"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color w:val="000000" w:themeColor="text1"/>
          <w:sz w:val="24"/>
          <w:szCs w:val="24"/>
          <w:lang w:bidi="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19640F" w:rsidRPr="0081064D" w:rsidRDefault="0019640F" w:rsidP="0019640F">
      <w:pPr>
        <w:widowControl w:val="0"/>
        <w:spacing w:after="0" w:line="254"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color w:val="000000" w:themeColor="text1"/>
          <w:sz w:val="24"/>
          <w:szCs w:val="24"/>
          <w:lang w:bidi="ru-RU"/>
        </w:rPr>
        <w:t>При этом могут быть использованы различные образовательные организации, имеющие соответствующую лицензию.</w:t>
      </w:r>
    </w:p>
    <w:p w:rsidR="0019640F" w:rsidRPr="0081064D" w:rsidRDefault="0019640F" w:rsidP="0019640F">
      <w:pPr>
        <w:widowControl w:val="0"/>
        <w:spacing w:after="0" w:line="254"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color w:val="000000" w:themeColor="text1"/>
          <w:sz w:val="24"/>
          <w:szCs w:val="24"/>
          <w:lang w:bidi="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9640F" w:rsidRPr="0081064D" w:rsidRDefault="0019640F" w:rsidP="0019640F">
      <w:pPr>
        <w:widowControl w:val="0"/>
        <w:spacing w:after="0" w:line="254"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color w:val="000000" w:themeColor="text1"/>
          <w:sz w:val="24"/>
          <w:szCs w:val="24"/>
          <w:lang w:bidi="ru-RU"/>
        </w:rPr>
        <w:t>Ожидаемый результат повышения квалификации — профессиональная готовность работников образования к реализации ФГОС ООО:</w:t>
      </w:r>
    </w:p>
    <w:p w:rsidR="0019640F" w:rsidRPr="0081064D" w:rsidRDefault="0019640F" w:rsidP="0019640F">
      <w:pPr>
        <w:widowControl w:val="0"/>
        <w:spacing w:after="0" w:line="254"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color w:val="000000" w:themeColor="text1"/>
          <w:sz w:val="24"/>
          <w:szCs w:val="24"/>
          <w:lang w:bidi="ru-RU"/>
        </w:rPr>
        <w:t>—обеспечение оптимального вхождения работников образования в систему ценностей современного образования;</w:t>
      </w:r>
    </w:p>
    <w:p w:rsidR="0019640F" w:rsidRPr="0081064D" w:rsidRDefault="0019640F" w:rsidP="0019640F">
      <w:pPr>
        <w:widowControl w:val="0"/>
        <w:spacing w:after="0" w:line="254"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color w:val="000000" w:themeColor="text1"/>
          <w:sz w:val="24"/>
          <w:szCs w:val="24"/>
          <w:lang w:bidi="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19640F" w:rsidRPr="0081064D" w:rsidRDefault="0019640F" w:rsidP="0019640F">
      <w:pPr>
        <w:widowControl w:val="0"/>
        <w:spacing w:after="0" w:line="254"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color w:val="000000" w:themeColor="text1"/>
          <w:sz w:val="24"/>
          <w:szCs w:val="24"/>
          <w:lang w:bidi="ru-RU"/>
        </w:rPr>
        <w:t>—овладение учебно-методическими и информационно-методическими ресурсами, необходимыми для успешного решения задач ФГОС ООО.</w:t>
      </w:r>
    </w:p>
    <w:p w:rsidR="0019640F" w:rsidRPr="0081064D" w:rsidRDefault="0019640F" w:rsidP="0019640F">
      <w:pPr>
        <w:widowControl w:val="0"/>
        <w:spacing w:after="0" w:line="254"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color w:val="000000" w:themeColor="text1"/>
          <w:sz w:val="24"/>
          <w:szCs w:val="24"/>
          <w:lang w:bidi="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19640F" w:rsidRPr="0081064D" w:rsidRDefault="0019640F" w:rsidP="0019640F">
      <w:pPr>
        <w:widowControl w:val="0"/>
        <w:spacing w:after="0" w:line="254"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color w:val="000000" w:themeColor="text1"/>
          <w:sz w:val="24"/>
          <w:szCs w:val="24"/>
          <w:lang w:bidi="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19640F" w:rsidRPr="0081064D" w:rsidRDefault="0019640F" w:rsidP="0019640F">
      <w:pPr>
        <w:widowControl w:val="0"/>
        <w:spacing w:after="0" w:line="254" w:lineRule="auto"/>
        <w:ind w:left="-567" w:firstLine="567"/>
        <w:jc w:val="both"/>
        <w:rPr>
          <w:rFonts w:ascii="Times New Roman" w:eastAsia="Times New Roman" w:hAnsi="Times New Roman"/>
          <w:color w:val="000000" w:themeColor="text1"/>
          <w:sz w:val="24"/>
          <w:szCs w:val="24"/>
          <w:lang w:bidi="ru-RU"/>
        </w:rPr>
      </w:pPr>
      <w:r w:rsidRPr="0081064D">
        <w:rPr>
          <w:rFonts w:ascii="Times New Roman" w:eastAsia="Times New Roman" w:hAnsi="Times New Roman"/>
          <w:color w:val="000000" w:themeColor="text1"/>
          <w:sz w:val="24"/>
          <w:szCs w:val="24"/>
          <w:lang w:bidi="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3.4.2. Описание психолого-педагогических условий реализации основной образовательной программы основного общего образования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профилактику формирования у обучающихся девиантных форм поведения, агрессии и повышенной тревожности.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специалистом: закрепленным педагогом-психологом.</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—сохранение и укрепление психологического благополучия и психического здоровья обучающихся;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—мониторинг возможностей и способностей обучающихся, выявление, поддержка и сопровождение одаренных детей, обучающихся с ОВЗ;</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—создание условий для последующего профессионального самоопределения;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коммуникативных навыков в разновозрастной среде и среде сверстников;</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—поддержка детских объединений, ученического самоуправления;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психологической культуры поведения в информационной среде;</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—развитие психологической культуры в области использования ИКТ;</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—обучающихся, проявляющих индивидуальные способности, и одаренных (указать при наличии);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—обучающихся с ОВЗ (указать при наличии);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—родителей (законных представителей) несовершеннолетних обучающихся (указать при наличии).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(краткое описание диагностических процедур, методик, графика проведения — при наличии)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(расписание консультаций и сотрудников, уполномоченных их проводить)</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профилактика, экспертиза, развивающая работа, просвещение, коррекционная работа, осуществляемая в течение всего учебного времени.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(план-график проведения мероприятий — при наличии)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3.4.3. Финансово-экономические условия реализации образовательной программы основного общего образования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Финансовое обеспечение реализации образовательной программы основного общего образования осуществляется исходя из расходных обязате</w:t>
      </w:r>
      <w:r w:rsidR="004F2DEB" w:rsidRPr="0081064D">
        <w:rPr>
          <w:rFonts w:ascii="Times New Roman" w:hAnsi="Times New Roman"/>
          <w:color w:val="000000" w:themeColor="text1"/>
          <w:sz w:val="24"/>
          <w:szCs w:val="24"/>
        </w:rPr>
        <w:t>льств на основе муниципального</w:t>
      </w:r>
      <w:r w:rsidRPr="0081064D">
        <w:rPr>
          <w:rFonts w:ascii="Times New Roman" w:hAnsi="Times New Roman"/>
          <w:color w:val="000000" w:themeColor="text1"/>
          <w:sz w:val="24"/>
          <w:szCs w:val="24"/>
        </w:rPr>
        <w:t xml:space="preserve"> задан</w:t>
      </w:r>
      <w:r w:rsidR="004F2DEB" w:rsidRPr="0081064D">
        <w:rPr>
          <w:rFonts w:ascii="Times New Roman" w:hAnsi="Times New Roman"/>
          <w:color w:val="000000" w:themeColor="text1"/>
          <w:sz w:val="24"/>
          <w:szCs w:val="24"/>
        </w:rPr>
        <w:t>ия по оказанию муниципальных</w:t>
      </w:r>
      <w:r w:rsidRPr="0081064D">
        <w:rPr>
          <w:rFonts w:ascii="Times New Roman" w:hAnsi="Times New Roman"/>
          <w:color w:val="000000" w:themeColor="text1"/>
          <w:sz w:val="24"/>
          <w:szCs w:val="24"/>
        </w:rPr>
        <w:t xml:space="preserve"> образовательных услуг</w:t>
      </w:r>
      <w:r w:rsidR="004F2DEB" w:rsidRPr="0081064D">
        <w:rPr>
          <w:rFonts w:ascii="Times New Roman" w:hAnsi="Times New Roman"/>
          <w:color w:val="000000" w:themeColor="text1"/>
          <w:sz w:val="24"/>
          <w:szCs w:val="24"/>
        </w:rPr>
        <w:t>.</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этом формирование и утверждение нормативо</w:t>
      </w:r>
      <w:r w:rsidR="004F2DEB" w:rsidRPr="0081064D">
        <w:rPr>
          <w:rFonts w:ascii="Times New Roman" w:hAnsi="Times New Roman"/>
          <w:color w:val="000000" w:themeColor="text1"/>
          <w:sz w:val="24"/>
          <w:szCs w:val="24"/>
        </w:rPr>
        <w:t>в финансирования муниципальной</w:t>
      </w:r>
      <w:r w:rsidRPr="0081064D">
        <w:rPr>
          <w:rFonts w:ascii="Times New Roman" w:hAnsi="Times New Roman"/>
          <w:color w:val="000000" w:themeColor="text1"/>
          <w:sz w:val="24"/>
          <w:szCs w:val="24"/>
        </w:rPr>
        <w:t xml:space="preserve">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w:t>
      </w:r>
      <w:r w:rsidR="004F2DEB" w:rsidRPr="0081064D">
        <w:rPr>
          <w:rFonts w:ascii="Times New Roman" w:hAnsi="Times New Roman"/>
          <w:color w:val="000000" w:themeColor="text1"/>
          <w:sz w:val="24"/>
          <w:szCs w:val="24"/>
        </w:rPr>
        <w:t>ат на оказание муниципальных</w:t>
      </w:r>
      <w:r w:rsidRPr="0081064D">
        <w:rPr>
          <w:rFonts w:ascii="Times New Roman" w:hAnsi="Times New Roman"/>
          <w:color w:val="000000" w:themeColor="text1"/>
          <w:sz w:val="24"/>
          <w:szCs w:val="24"/>
        </w:rPr>
        <w:t xml:space="preserve"> услуг в сфере дошкольного, начального общего, основного общего, среднего об</w:t>
      </w:r>
      <w:r w:rsidR="004F2DEB" w:rsidRPr="0081064D">
        <w:rPr>
          <w:rFonts w:ascii="Times New Roman" w:hAnsi="Times New Roman"/>
          <w:color w:val="000000" w:themeColor="text1"/>
          <w:sz w:val="24"/>
          <w:szCs w:val="24"/>
        </w:rPr>
        <w:t>щего</w:t>
      </w:r>
      <w:r w:rsidRPr="0081064D">
        <w:rPr>
          <w:rFonts w:ascii="Times New Roman" w:hAnsi="Times New Roman"/>
          <w:color w:val="000000" w:themeColor="text1"/>
          <w:sz w:val="24"/>
          <w:szCs w:val="24"/>
        </w:rPr>
        <w:t xml:space="preserve"> образования, дополнительног</w:t>
      </w:r>
      <w:r w:rsidR="004F2DEB" w:rsidRPr="0081064D">
        <w:rPr>
          <w:rFonts w:ascii="Times New Roman" w:hAnsi="Times New Roman"/>
          <w:color w:val="000000" w:themeColor="text1"/>
          <w:sz w:val="24"/>
          <w:szCs w:val="24"/>
        </w:rPr>
        <w:t>о образования детей и взрослых</w:t>
      </w:r>
      <w:r w:rsidRPr="0081064D">
        <w:rPr>
          <w:rFonts w:ascii="Times New Roman" w:hAnsi="Times New Roman"/>
          <w:color w:val="000000" w:themeColor="text1"/>
          <w:sz w:val="24"/>
          <w:szCs w:val="24"/>
        </w:rPr>
        <w:t>, применяемых при расчете объема субсидии на финансовое обеспеч</w:t>
      </w:r>
      <w:r w:rsidR="004F2DEB" w:rsidRPr="0081064D">
        <w:rPr>
          <w:rFonts w:ascii="Times New Roman" w:hAnsi="Times New Roman"/>
          <w:color w:val="000000" w:themeColor="text1"/>
          <w:sz w:val="24"/>
          <w:szCs w:val="24"/>
        </w:rPr>
        <w:t>ение выполнения</w:t>
      </w:r>
      <w:r w:rsidRPr="0081064D">
        <w:rPr>
          <w:rFonts w:ascii="Times New Roman" w:hAnsi="Times New Roman"/>
          <w:color w:val="000000" w:themeColor="text1"/>
          <w:sz w:val="24"/>
          <w:szCs w:val="24"/>
        </w:rPr>
        <w:t xml:space="preserve"> </w:t>
      </w:r>
      <w:r w:rsidR="004F2DEB" w:rsidRPr="0081064D">
        <w:rPr>
          <w:rFonts w:ascii="Times New Roman" w:hAnsi="Times New Roman"/>
          <w:color w:val="000000" w:themeColor="text1"/>
          <w:sz w:val="24"/>
          <w:szCs w:val="24"/>
        </w:rPr>
        <w:t>муниципального</w:t>
      </w:r>
      <w:r w:rsidRPr="0081064D">
        <w:rPr>
          <w:rFonts w:ascii="Times New Roman" w:hAnsi="Times New Roman"/>
          <w:color w:val="000000" w:themeColor="text1"/>
          <w:sz w:val="24"/>
          <w:szCs w:val="24"/>
        </w:rPr>
        <w:t xml:space="preserve"> задания на о</w:t>
      </w:r>
      <w:r w:rsidR="004F2DEB" w:rsidRPr="0081064D">
        <w:rPr>
          <w:rFonts w:ascii="Times New Roman" w:hAnsi="Times New Roman"/>
          <w:color w:val="000000" w:themeColor="text1"/>
          <w:sz w:val="24"/>
          <w:szCs w:val="24"/>
        </w:rPr>
        <w:t>казание муниципальных</w:t>
      </w:r>
      <w:r w:rsidRPr="0081064D">
        <w:rPr>
          <w:rFonts w:ascii="Times New Roman" w:hAnsi="Times New Roman"/>
          <w:color w:val="000000" w:themeColor="text1"/>
          <w:sz w:val="24"/>
          <w:szCs w:val="24"/>
        </w:rPr>
        <w:t xml:space="preserve"> услуг (вып</w:t>
      </w:r>
      <w:r w:rsidR="004F2DEB" w:rsidRPr="0081064D">
        <w:rPr>
          <w:rFonts w:ascii="Times New Roman" w:hAnsi="Times New Roman"/>
          <w:color w:val="000000" w:themeColor="text1"/>
          <w:sz w:val="24"/>
          <w:szCs w:val="24"/>
        </w:rPr>
        <w:t>олнение работ) муниципальным</w:t>
      </w:r>
      <w:r w:rsidRPr="0081064D">
        <w:rPr>
          <w:rFonts w:ascii="Times New Roman" w:hAnsi="Times New Roman"/>
          <w:color w:val="000000" w:themeColor="text1"/>
          <w:sz w:val="24"/>
          <w:szCs w:val="24"/>
        </w:rPr>
        <w:t xml:space="preserve"> учреждением.</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расходы на оплату труда работников, участвующих в разработке и реализации образовательной программы основного общего образования;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расходы на приобретение учебников и учебных пособий, средств обучения;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прочие расходы (за исключением расходов на содержание зданий и оплату коммунальных услуг, осуществляемых из местных бюджетов).</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Норматив</w:t>
      </w:r>
      <w:r w:rsidR="004F2DEB" w:rsidRPr="0081064D">
        <w:rPr>
          <w:rFonts w:ascii="Times New Roman" w:hAnsi="Times New Roman"/>
          <w:color w:val="000000" w:themeColor="text1"/>
          <w:sz w:val="24"/>
          <w:szCs w:val="24"/>
        </w:rPr>
        <w:t xml:space="preserve">ные затраты на оказание </w:t>
      </w:r>
      <w:r w:rsidRPr="0081064D">
        <w:rPr>
          <w:rFonts w:ascii="Times New Roman" w:hAnsi="Times New Roman"/>
          <w:color w:val="000000" w:themeColor="text1"/>
          <w:sz w:val="24"/>
          <w:szCs w:val="24"/>
        </w:rPr>
        <w:t>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Образовательная организация самостоятельно принимает решение в части направления и расходо</w:t>
      </w:r>
      <w:r w:rsidR="004F2DEB" w:rsidRPr="0081064D">
        <w:rPr>
          <w:rFonts w:ascii="Times New Roman" w:hAnsi="Times New Roman"/>
          <w:color w:val="000000" w:themeColor="text1"/>
          <w:sz w:val="24"/>
          <w:szCs w:val="24"/>
        </w:rPr>
        <w:t>вания средств муниципального</w:t>
      </w:r>
      <w:r w:rsidRPr="0081064D">
        <w:rPr>
          <w:rFonts w:ascii="Times New Roman" w:hAnsi="Times New Roman"/>
          <w:color w:val="000000" w:themeColor="text1"/>
          <w:sz w:val="24"/>
          <w:szCs w:val="24"/>
        </w:rPr>
        <w:t xml:space="preserve">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Нормативные затра</w:t>
      </w:r>
      <w:r w:rsidR="004F2DEB" w:rsidRPr="0081064D">
        <w:rPr>
          <w:rFonts w:ascii="Times New Roman" w:hAnsi="Times New Roman"/>
          <w:color w:val="000000" w:themeColor="text1"/>
          <w:sz w:val="24"/>
          <w:szCs w:val="24"/>
        </w:rPr>
        <w:t>ты на оказание муниципальных</w:t>
      </w:r>
      <w:r w:rsidRPr="0081064D">
        <w:rPr>
          <w:rFonts w:ascii="Times New Roman" w:hAnsi="Times New Roman"/>
          <w:color w:val="000000" w:themeColor="text1"/>
          <w:sz w:val="24"/>
          <w:szCs w:val="24"/>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Образовательная организация самостоятельно определяет:</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соотношение базовой и стимулирующей части фонда оплаты труда;</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соотношение общей и специальной частей внутри базовой части фонда оплаты труда;</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Взаимодействие осуществляется:</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9640F" w:rsidRPr="0081064D" w:rsidRDefault="004F2DEB"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w:t>
      </w:r>
      <w:r w:rsidR="0019640F" w:rsidRPr="0081064D">
        <w:rPr>
          <w:rFonts w:ascii="Times New Roman" w:hAnsi="Times New Roman"/>
          <w:color w:val="000000" w:themeColor="text1"/>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19640F" w:rsidRPr="0081064D" w:rsidRDefault="0019640F" w:rsidP="0019640F">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F2DEB" w:rsidRPr="0081064D" w:rsidRDefault="004F2DEB" w:rsidP="0019640F">
      <w:pPr>
        <w:widowControl w:val="0"/>
        <w:spacing w:after="0" w:line="254" w:lineRule="auto"/>
        <w:ind w:left="-567" w:firstLine="567"/>
        <w:jc w:val="both"/>
        <w:rPr>
          <w:rFonts w:ascii="Times New Roman" w:hAnsi="Times New Roman"/>
          <w:color w:val="000000" w:themeColor="text1"/>
          <w:sz w:val="24"/>
          <w:szCs w:val="24"/>
        </w:rPr>
      </w:pP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Материально-техническое и учебно-методическое обеспечение программы основного общего образования</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Информационно-образовательная среда</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Основными компонентами ИОС образовательной организации являются:</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фонд дополнительной литературы (художественная и научно-популярная литература, справочно-библиографические и периодические издания);</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учебно-наглядные пособия (средства натурного фонда, модели, печатные, экранно-звуковые средства, мультимедийные средства);</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информационно-телекоммуникационная инфраструктура;</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технические средства, обеспечивающие функционирование информационно-образовательной среды;</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программные инструменты, обеспечивающие функционирование информационно-образовательной среды;</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 xml:space="preserve"> служба технической поддержки функционирования информационно-образовательной среды.</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ИОС образовательной организации предоставляет для участников образовательного процесса возможность:</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формирования у обучающихся опыта самостоятельной образовательной и общественной деятельности;</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формирования у обучающихся экологической грамотности, навыков здорового и безопасного для человека и окружающей его среды образа жизни;</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эффективного управления организацией с использованием ИКТ, современных механизмов финансирования.</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Электронная информационно-образовательная среда организации обеспечивает:</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формирование и хранение электронного портфолио обучающегося, в том числе его работ и оценок за эти работы;</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Электронная информационно-образовательная среда позволяет обучающимся осуществить:</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поиск и получение информации в локальной сети организации и Глобальной сети — Интернете в соответствии с учебной задачей;</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обработку информации для выступления с аудио-, видео- и графическим сопровождением;</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размещение продуктов познавательной, исследовательской и творческой деятельности в сети образовательной организации и Интернете;</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выпуск школьных печатных изданий, радиопередач;</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Функционирование электронной информационно-образовательной среды соответствует законодательству Российской Федерации .</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w:t>
      </w:r>
    </w:p>
    <w:p w:rsidR="004F2DEB" w:rsidRPr="0081064D" w:rsidRDefault="004F2DEB" w:rsidP="004F2DEB">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rsidR="00D55720" w:rsidRPr="0081064D" w:rsidRDefault="00D55720" w:rsidP="00D55720">
      <w:pPr>
        <w:widowControl w:val="0"/>
        <w:spacing w:after="0" w:line="254" w:lineRule="auto"/>
        <w:ind w:left="-567" w:firstLine="567"/>
        <w:jc w:val="center"/>
        <w:rPr>
          <w:rFonts w:ascii="Times New Roman" w:hAnsi="Times New Roman"/>
          <w:color w:val="000000" w:themeColor="text1"/>
          <w:sz w:val="24"/>
          <w:szCs w:val="24"/>
        </w:rPr>
      </w:pPr>
      <w:r w:rsidRPr="0081064D">
        <w:rPr>
          <w:rFonts w:ascii="Times New Roman" w:hAnsi="Times New Roman"/>
          <w:color w:val="000000" w:themeColor="text1"/>
          <w:sz w:val="24"/>
          <w:szCs w:val="24"/>
        </w:rPr>
        <w:t>Характеристика информационно-образовательной среды</w:t>
      </w:r>
    </w:p>
    <w:tbl>
      <w:tblPr>
        <w:tblW w:w="10152" w:type="dxa"/>
        <w:tblInd w:w="-557" w:type="dxa"/>
        <w:tblLayout w:type="fixed"/>
        <w:tblCellMar>
          <w:left w:w="10" w:type="dxa"/>
          <w:right w:w="10" w:type="dxa"/>
        </w:tblCellMar>
        <w:tblLook w:val="0000" w:firstRow="0" w:lastRow="0" w:firstColumn="0" w:lastColumn="0" w:noHBand="0" w:noVBand="0"/>
      </w:tblPr>
      <w:tblGrid>
        <w:gridCol w:w="571"/>
        <w:gridCol w:w="5218"/>
        <w:gridCol w:w="2030"/>
        <w:gridCol w:w="2333"/>
      </w:tblGrid>
      <w:tr w:rsidR="0081064D" w:rsidRPr="00D55720" w:rsidTr="00D55720">
        <w:trPr>
          <w:trHeight w:hRule="exact" w:val="1857"/>
        </w:trPr>
        <w:tc>
          <w:tcPr>
            <w:tcW w:w="571" w:type="dxa"/>
            <w:tcBorders>
              <w:top w:val="single" w:sz="4" w:space="0" w:color="auto"/>
              <w:left w:val="single" w:sz="4" w:space="0" w:color="auto"/>
            </w:tcBorders>
            <w:shd w:val="clear" w:color="auto" w:fill="auto"/>
            <w:vAlign w:val="center"/>
          </w:tcPr>
          <w:p w:rsidR="00D55720" w:rsidRPr="00D55720" w:rsidRDefault="00D55720" w:rsidP="00D55720">
            <w:pPr>
              <w:widowControl w:val="0"/>
              <w:spacing w:after="0" w:line="206" w:lineRule="auto"/>
              <w:jc w:val="center"/>
              <w:rPr>
                <w:rFonts w:ascii="Times New Roman" w:eastAsia="Times New Roman" w:hAnsi="Times New Roman"/>
                <w:color w:val="000000" w:themeColor="text1"/>
                <w:sz w:val="24"/>
                <w:szCs w:val="24"/>
                <w:lang w:bidi="ru-RU"/>
              </w:rPr>
            </w:pPr>
            <w:r w:rsidRPr="00D55720">
              <w:rPr>
                <w:rFonts w:ascii="Times New Roman" w:eastAsia="Times New Roman" w:hAnsi="Times New Roman"/>
                <w:color w:val="000000" w:themeColor="text1"/>
                <w:sz w:val="24"/>
                <w:szCs w:val="24"/>
                <w:lang w:bidi="ru-RU"/>
              </w:rPr>
              <w:t>№ п/п</w:t>
            </w:r>
          </w:p>
        </w:tc>
        <w:tc>
          <w:tcPr>
            <w:tcW w:w="5218" w:type="dxa"/>
            <w:tcBorders>
              <w:top w:val="single" w:sz="4" w:space="0" w:color="auto"/>
              <w:left w:val="single" w:sz="4" w:space="0" w:color="auto"/>
            </w:tcBorders>
            <w:shd w:val="clear" w:color="auto" w:fill="auto"/>
            <w:vAlign w:val="center"/>
          </w:tcPr>
          <w:p w:rsidR="00D55720" w:rsidRPr="00D55720" w:rsidRDefault="00D55720" w:rsidP="00D55720">
            <w:pPr>
              <w:widowControl w:val="0"/>
              <w:spacing w:after="0" w:line="209" w:lineRule="auto"/>
              <w:jc w:val="center"/>
              <w:rPr>
                <w:rFonts w:ascii="Times New Roman" w:eastAsia="Times New Roman" w:hAnsi="Times New Roman"/>
                <w:color w:val="000000" w:themeColor="text1"/>
                <w:sz w:val="24"/>
                <w:szCs w:val="24"/>
                <w:lang w:bidi="ru-RU"/>
              </w:rPr>
            </w:pPr>
            <w:r w:rsidRPr="00D55720">
              <w:rPr>
                <w:rFonts w:ascii="Times New Roman" w:eastAsia="Times New Roman" w:hAnsi="Times New Roman"/>
                <w:color w:val="000000" w:themeColor="text1"/>
                <w:sz w:val="24"/>
                <w:szCs w:val="24"/>
                <w:lang w:bidi="ru-RU"/>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D55720" w:rsidRPr="00D55720" w:rsidRDefault="00D55720" w:rsidP="00D55720">
            <w:pPr>
              <w:widowControl w:val="0"/>
              <w:spacing w:after="0" w:line="211" w:lineRule="auto"/>
              <w:jc w:val="center"/>
              <w:rPr>
                <w:rFonts w:ascii="Times New Roman" w:eastAsia="Times New Roman" w:hAnsi="Times New Roman"/>
                <w:color w:val="000000" w:themeColor="text1"/>
                <w:sz w:val="24"/>
                <w:szCs w:val="24"/>
                <w:lang w:bidi="ru-RU"/>
              </w:rPr>
            </w:pPr>
            <w:r w:rsidRPr="00D55720">
              <w:rPr>
                <w:rFonts w:ascii="Times New Roman" w:eastAsia="Times New Roman" w:hAnsi="Times New Roman"/>
                <w:color w:val="000000" w:themeColor="text1"/>
                <w:sz w:val="24"/>
                <w:szCs w:val="24"/>
                <w:lang w:bidi="ru-RU"/>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D55720" w:rsidRPr="00D55720" w:rsidRDefault="00D55720" w:rsidP="00D55720">
            <w:pPr>
              <w:widowControl w:val="0"/>
              <w:spacing w:after="0" w:line="209" w:lineRule="auto"/>
              <w:jc w:val="center"/>
              <w:rPr>
                <w:rFonts w:ascii="Times New Roman" w:eastAsia="Times New Roman" w:hAnsi="Times New Roman"/>
                <w:color w:val="000000" w:themeColor="text1"/>
                <w:sz w:val="24"/>
                <w:szCs w:val="24"/>
                <w:lang w:bidi="ru-RU"/>
              </w:rPr>
            </w:pPr>
            <w:r w:rsidRPr="00D55720">
              <w:rPr>
                <w:rFonts w:ascii="Times New Roman" w:eastAsia="Times New Roman" w:hAnsi="Times New Roman"/>
                <w:color w:val="000000" w:themeColor="text1"/>
                <w:sz w:val="24"/>
                <w:szCs w:val="24"/>
                <w:lang w:bidi="ru-RU"/>
              </w:rPr>
              <w:t>Сроки создания условий в соответствии с требованиями ФГОС (в случае полного или частично отсутствия обеспеченности)</w:t>
            </w:r>
          </w:p>
        </w:tc>
      </w:tr>
      <w:tr w:rsidR="0081064D" w:rsidRPr="00D55720" w:rsidTr="00D55720">
        <w:trPr>
          <w:trHeight w:hRule="exact" w:val="1695"/>
        </w:trPr>
        <w:tc>
          <w:tcPr>
            <w:tcW w:w="571" w:type="dxa"/>
            <w:tcBorders>
              <w:top w:val="single" w:sz="4" w:space="0" w:color="auto"/>
              <w:left w:val="single" w:sz="4" w:space="0" w:color="auto"/>
            </w:tcBorders>
            <w:shd w:val="clear" w:color="auto" w:fill="auto"/>
          </w:tcPr>
          <w:p w:rsidR="00D55720" w:rsidRPr="00D55720" w:rsidRDefault="00D55720" w:rsidP="00D55720">
            <w:pPr>
              <w:widowControl w:val="0"/>
              <w:spacing w:before="100" w:after="0" w:line="240" w:lineRule="auto"/>
              <w:ind w:firstLine="180"/>
              <w:rPr>
                <w:rFonts w:ascii="Times New Roman" w:eastAsia="Times New Roman" w:hAnsi="Times New Roman"/>
                <w:color w:val="000000" w:themeColor="text1"/>
                <w:sz w:val="24"/>
                <w:szCs w:val="24"/>
                <w:lang w:bidi="ru-RU"/>
              </w:rPr>
            </w:pPr>
            <w:r w:rsidRPr="00D55720">
              <w:rPr>
                <w:rFonts w:ascii="Times New Roman" w:eastAsia="Courier New" w:hAnsi="Times New Roman"/>
                <w:color w:val="000000" w:themeColor="text1"/>
                <w:sz w:val="24"/>
                <w:szCs w:val="24"/>
                <w:lang w:bidi="ru-RU"/>
              </w:rPr>
              <w:t>1.</w:t>
            </w:r>
          </w:p>
        </w:tc>
        <w:tc>
          <w:tcPr>
            <w:tcW w:w="5218" w:type="dxa"/>
            <w:tcBorders>
              <w:top w:val="single" w:sz="4" w:space="0" w:color="auto"/>
              <w:left w:val="single" w:sz="4" w:space="0" w:color="auto"/>
            </w:tcBorders>
            <w:shd w:val="clear" w:color="auto" w:fill="auto"/>
            <w:vAlign w:val="center"/>
          </w:tcPr>
          <w:p w:rsidR="00D55720" w:rsidRPr="00D55720" w:rsidRDefault="00D55720" w:rsidP="00D55720">
            <w:pPr>
              <w:widowControl w:val="0"/>
              <w:spacing w:after="0" w:line="240" w:lineRule="auto"/>
              <w:rPr>
                <w:rFonts w:ascii="Times New Roman" w:eastAsia="Times New Roman" w:hAnsi="Times New Roman"/>
                <w:color w:val="000000" w:themeColor="text1"/>
                <w:sz w:val="24"/>
                <w:szCs w:val="24"/>
                <w:lang w:bidi="ru-RU"/>
              </w:rPr>
            </w:pPr>
            <w:r w:rsidRPr="00D55720">
              <w:rPr>
                <w:rFonts w:ascii="Times New Roman" w:eastAsia="Courier New" w:hAnsi="Times New Roman"/>
                <w:color w:val="000000" w:themeColor="text1"/>
                <w:sz w:val="24"/>
                <w:szCs w:val="24"/>
                <w:lang w:bidi="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D55720" w:rsidRPr="00D55720" w:rsidRDefault="00D55720" w:rsidP="00D55720">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имеются</w:t>
            </w:r>
          </w:p>
        </w:tc>
        <w:tc>
          <w:tcPr>
            <w:tcW w:w="2333" w:type="dxa"/>
            <w:tcBorders>
              <w:top w:val="single" w:sz="4" w:space="0" w:color="auto"/>
              <w:left w:val="single" w:sz="4" w:space="0" w:color="auto"/>
              <w:right w:val="single" w:sz="4" w:space="0" w:color="auto"/>
            </w:tcBorders>
            <w:shd w:val="clear" w:color="auto" w:fill="auto"/>
          </w:tcPr>
          <w:p w:rsidR="00D55720" w:rsidRPr="00D55720" w:rsidRDefault="00D55720" w:rsidP="00D55720">
            <w:pPr>
              <w:widowControl w:val="0"/>
              <w:spacing w:after="0" w:line="240" w:lineRule="auto"/>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Постоянно обновляются</w:t>
            </w:r>
          </w:p>
        </w:tc>
      </w:tr>
      <w:tr w:rsidR="0081064D" w:rsidRPr="00D55720" w:rsidTr="00D55720">
        <w:trPr>
          <w:trHeight w:hRule="exact" w:val="2272"/>
        </w:trPr>
        <w:tc>
          <w:tcPr>
            <w:tcW w:w="571" w:type="dxa"/>
            <w:tcBorders>
              <w:top w:val="single" w:sz="4" w:space="0" w:color="auto"/>
              <w:left w:val="single" w:sz="4" w:space="0" w:color="auto"/>
            </w:tcBorders>
            <w:shd w:val="clear" w:color="auto" w:fill="auto"/>
          </w:tcPr>
          <w:p w:rsidR="00D55720" w:rsidRPr="00D55720" w:rsidRDefault="00D55720" w:rsidP="00D55720">
            <w:pPr>
              <w:widowControl w:val="0"/>
              <w:spacing w:before="100" w:after="0" w:line="240" w:lineRule="auto"/>
              <w:ind w:firstLine="180"/>
              <w:rPr>
                <w:rFonts w:ascii="Times New Roman" w:eastAsia="Times New Roman" w:hAnsi="Times New Roman"/>
                <w:color w:val="000000" w:themeColor="text1"/>
                <w:sz w:val="24"/>
                <w:szCs w:val="24"/>
                <w:lang w:bidi="ru-RU"/>
              </w:rPr>
            </w:pPr>
            <w:r w:rsidRPr="00D55720">
              <w:rPr>
                <w:rFonts w:ascii="Times New Roman" w:eastAsia="Courier New" w:hAnsi="Times New Roman"/>
                <w:color w:val="000000" w:themeColor="text1"/>
                <w:sz w:val="24"/>
                <w:szCs w:val="24"/>
                <w:lang w:bidi="ru-RU"/>
              </w:rPr>
              <w:t>2.</w:t>
            </w:r>
          </w:p>
        </w:tc>
        <w:tc>
          <w:tcPr>
            <w:tcW w:w="5218" w:type="dxa"/>
            <w:tcBorders>
              <w:top w:val="single" w:sz="4" w:space="0" w:color="auto"/>
              <w:left w:val="single" w:sz="4" w:space="0" w:color="auto"/>
            </w:tcBorders>
            <w:shd w:val="clear" w:color="auto" w:fill="auto"/>
            <w:vAlign w:val="center"/>
          </w:tcPr>
          <w:p w:rsidR="00D55720" w:rsidRPr="00D55720" w:rsidRDefault="00D55720" w:rsidP="00D55720">
            <w:pPr>
              <w:widowControl w:val="0"/>
              <w:spacing w:after="0" w:line="240" w:lineRule="auto"/>
              <w:rPr>
                <w:rFonts w:ascii="Times New Roman" w:eastAsia="Times New Roman" w:hAnsi="Times New Roman"/>
                <w:color w:val="000000" w:themeColor="text1"/>
                <w:sz w:val="24"/>
                <w:szCs w:val="24"/>
                <w:lang w:bidi="ru-RU"/>
              </w:rPr>
            </w:pPr>
            <w:r w:rsidRPr="00D55720">
              <w:rPr>
                <w:rFonts w:ascii="Times New Roman" w:eastAsia="Courier New" w:hAnsi="Times New Roman"/>
                <w:color w:val="000000" w:themeColor="text1"/>
                <w:sz w:val="24"/>
                <w:szCs w:val="24"/>
                <w:lang w:bidi="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D55720" w:rsidRPr="00D55720" w:rsidRDefault="00D55720" w:rsidP="00557A4E">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имеются</w:t>
            </w:r>
          </w:p>
        </w:tc>
        <w:tc>
          <w:tcPr>
            <w:tcW w:w="2333" w:type="dxa"/>
            <w:tcBorders>
              <w:top w:val="single" w:sz="4" w:space="0" w:color="auto"/>
              <w:left w:val="single" w:sz="4" w:space="0" w:color="auto"/>
              <w:right w:val="single" w:sz="4" w:space="0" w:color="auto"/>
            </w:tcBorders>
            <w:shd w:val="clear" w:color="auto" w:fill="auto"/>
          </w:tcPr>
          <w:p w:rsidR="00D55720" w:rsidRPr="00D55720" w:rsidRDefault="00D55720" w:rsidP="00557A4E">
            <w:pPr>
              <w:widowControl w:val="0"/>
              <w:spacing w:after="0" w:line="240" w:lineRule="auto"/>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Постоянно обновляются</w:t>
            </w:r>
          </w:p>
        </w:tc>
      </w:tr>
      <w:tr w:rsidR="0081064D" w:rsidRPr="00D55720" w:rsidTr="00D55720">
        <w:trPr>
          <w:trHeight w:hRule="exact" w:val="1567"/>
        </w:trPr>
        <w:tc>
          <w:tcPr>
            <w:tcW w:w="571" w:type="dxa"/>
            <w:tcBorders>
              <w:top w:val="single" w:sz="4" w:space="0" w:color="auto"/>
              <w:left w:val="single" w:sz="4" w:space="0" w:color="auto"/>
              <w:bottom w:val="single" w:sz="4" w:space="0" w:color="auto"/>
            </w:tcBorders>
            <w:shd w:val="clear" w:color="auto" w:fill="auto"/>
          </w:tcPr>
          <w:p w:rsidR="00D55720" w:rsidRPr="00D55720" w:rsidRDefault="00D55720" w:rsidP="00D55720">
            <w:pPr>
              <w:widowControl w:val="0"/>
              <w:spacing w:before="100" w:after="0" w:line="240" w:lineRule="auto"/>
              <w:ind w:firstLine="180"/>
              <w:rPr>
                <w:rFonts w:ascii="Times New Roman" w:eastAsia="Times New Roman" w:hAnsi="Times New Roman"/>
                <w:color w:val="000000" w:themeColor="text1"/>
                <w:sz w:val="24"/>
                <w:szCs w:val="24"/>
                <w:lang w:bidi="ru-RU"/>
              </w:rPr>
            </w:pPr>
            <w:r w:rsidRPr="00D55720">
              <w:rPr>
                <w:rFonts w:ascii="Times New Roman" w:eastAsia="Courier New" w:hAnsi="Times New Roman"/>
                <w:color w:val="000000" w:themeColor="text1"/>
                <w:sz w:val="24"/>
                <w:szCs w:val="24"/>
                <w:lang w:bidi="ru-RU"/>
              </w:rPr>
              <w:t>3.</w:t>
            </w:r>
          </w:p>
        </w:tc>
        <w:tc>
          <w:tcPr>
            <w:tcW w:w="5218" w:type="dxa"/>
            <w:tcBorders>
              <w:top w:val="single" w:sz="4" w:space="0" w:color="auto"/>
              <w:left w:val="single" w:sz="4" w:space="0" w:color="auto"/>
              <w:bottom w:val="single" w:sz="4" w:space="0" w:color="auto"/>
            </w:tcBorders>
            <w:shd w:val="clear" w:color="auto" w:fill="auto"/>
            <w:vAlign w:val="center"/>
          </w:tcPr>
          <w:p w:rsidR="00D55720" w:rsidRPr="00D55720" w:rsidRDefault="00D55720" w:rsidP="00D55720">
            <w:pPr>
              <w:widowControl w:val="0"/>
              <w:spacing w:after="0" w:line="240" w:lineRule="auto"/>
              <w:rPr>
                <w:rFonts w:ascii="Times New Roman" w:eastAsia="Times New Roman" w:hAnsi="Times New Roman"/>
                <w:color w:val="000000" w:themeColor="text1"/>
                <w:sz w:val="24"/>
                <w:szCs w:val="24"/>
                <w:lang w:bidi="ru-RU"/>
              </w:rPr>
            </w:pPr>
            <w:r w:rsidRPr="00D55720">
              <w:rPr>
                <w:rFonts w:ascii="Times New Roman" w:eastAsia="Courier New" w:hAnsi="Times New Roman"/>
                <w:color w:val="000000" w:themeColor="text1"/>
                <w:sz w:val="24"/>
                <w:szCs w:val="24"/>
                <w:lang w:bidi="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D55720" w:rsidRPr="00D55720" w:rsidRDefault="00D55720" w:rsidP="00557A4E">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имеются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D55720" w:rsidRPr="00D55720" w:rsidRDefault="00D55720" w:rsidP="00557A4E">
            <w:pPr>
              <w:widowControl w:val="0"/>
              <w:spacing w:after="0" w:line="240" w:lineRule="auto"/>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Постоянно обновляются</w:t>
            </w:r>
          </w:p>
        </w:tc>
      </w:tr>
      <w:tr w:rsidR="0081064D" w:rsidRPr="0081064D" w:rsidTr="00D55720">
        <w:trPr>
          <w:trHeight w:hRule="exact" w:val="4949"/>
        </w:trPr>
        <w:tc>
          <w:tcPr>
            <w:tcW w:w="571" w:type="dxa"/>
            <w:tcBorders>
              <w:top w:val="single" w:sz="4" w:space="0" w:color="auto"/>
              <w:left w:val="single" w:sz="4" w:space="0" w:color="auto"/>
              <w:bottom w:val="single" w:sz="4" w:space="0" w:color="auto"/>
            </w:tcBorders>
            <w:shd w:val="clear" w:color="auto" w:fill="auto"/>
          </w:tcPr>
          <w:p w:rsidR="00D55720" w:rsidRPr="0081064D" w:rsidRDefault="00D55720" w:rsidP="00D55720">
            <w:pPr>
              <w:spacing w:before="100"/>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4.</w:t>
            </w:r>
          </w:p>
        </w:tc>
        <w:tc>
          <w:tcPr>
            <w:tcW w:w="5218" w:type="dxa"/>
            <w:tcBorders>
              <w:top w:val="single" w:sz="4" w:space="0" w:color="auto"/>
              <w:left w:val="single" w:sz="4" w:space="0" w:color="auto"/>
              <w:bottom w:val="single" w:sz="4" w:space="0" w:color="auto"/>
            </w:tcBorders>
            <w:shd w:val="clear" w:color="auto" w:fill="auto"/>
            <w:vAlign w:val="center"/>
          </w:tcPr>
          <w:p w:rsidR="00D55720" w:rsidRPr="0081064D" w:rsidRDefault="00D55720" w:rsidP="00D55720">
            <w:pP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Учебно-наглядные пособия (средства обучения):</w:t>
            </w:r>
          </w:p>
          <w:p w:rsidR="00D55720" w:rsidRPr="0081064D" w:rsidRDefault="00D55720" w:rsidP="00D55720">
            <w:pPr>
              <w:pStyle w:val="a8"/>
              <w:numPr>
                <w:ilvl w:val="0"/>
                <w:numId w:val="19"/>
              </w:numPr>
              <w:tabs>
                <w:tab w:val="left" w:pos="149"/>
              </w:tabs>
              <w:spacing w:line="240" w:lineRule="auto"/>
              <w:ind w:left="280" w:hanging="142"/>
              <w:rPr>
                <w:rFonts w:eastAsia="Courier New"/>
                <w:color w:val="000000" w:themeColor="text1"/>
                <w:sz w:val="24"/>
                <w:szCs w:val="24"/>
                <w:lang w:eastAsia="ru-RU" w:bidi="ru-RU"/>
              </w:rPr>
            </w:pPr>
            <w:r w:rsidRPr="0081064D">
              <w:rPr>
                <w:rFonts w:eastAsia="Courier New"/>
                <w:color w:val="000000" w:themeColor="text1"/>
                <w:sz w:val="24"/>
                <w:szCs w:val="24"/>
                <w:lang w:eastAsia="ru-RU" w:bidi="ru-RU"/>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D55720" w:rsidRPr="0081064D" w:rsidRDefault="00D55720" w:rsidP="00D55720">
            <w:pPr>
              <w:pStyle w:val="a8"/>
              <w:numPr>
                <w:ilvl w:val="0"/>
                <w:numId w:val="19"/>
              </w:numPr>
              <w:tabs>
                <w:tab w:val="left" w:pos="149"/>
              </w:tabs>
              <w:spacing w:line="233" w:lineRule="auto"/>
              <w:ind w:left="280" w:hanging="142"/>
              <w:rPr>
                <w:rFonts w:eastAsia="Courier New"/>
                <w:color w:val="000000" w:themeColor="text1"/>
                <w:sz w:val="24"/>
                <w:szCs w:val="24"/>
                <w:lang w:eastAsia="ru-RU" w:bidi="ru-RU"/>
              </w:rPr>
            </w:pPr>
            <w:r w:rsidRPr="0081064D">
              <w:rPr>
                <w:rFonts w:eastAsia="Courier New"/>
                <w:color w:val="000000" w:themeColor="text1"/>
                <w:sz w:val="24"/>
                <w:szCs w:val="24"/>
                <w:lang w:eastAsia="ru-RU" w:bidi="ru-RU"/>
              </w:rPr>
              <w:t>модели разных видов;</w:t>
            </w:r>
          </w:p>
          <w:p w:rsidR="00D55720" w:rsidRPr="0081064D" w:rsidRDefault="00D55720" w:rsidP="00D55720">
            <w:pPr>
              <w:pStyle w:val="a8"/>
              <w:numPr>
                <w:ilvl w:val="0"/>
                <w:numId w:val="19"/>
              </w:numPr>
              <w:tabs>
                <w:tab w:val="left" w:pos="149"/>
              </w:tabs>
              <w:spacing w:line="233" w:lineRule="auto"/>
              <w:ind w:left="280" w:hanging="142"/>
              <w:rPr>
                <w:rFonts w:eastAsia="Courier New"/>
                <w:color w:val="000000" w:themeColor="text1"/>
                <w:sz w:val="24"/>
                <w:szCs w:val="24"/>
                <w:lang w:eastAsia="ru-RU" w:bidi="ru-RU"/>
              </w:rPr>
            </w:pPr>
            <w:r w:rsidRPr="0081064D">
              <w:rPr>
                <w:rFonts w:eastAsia="Courier New"/>
                <w:color w:val="000000" w:themeColor="text1"/>
                <w:sz w:val="24"/>
                <w:szCs w:val="24"/>
                <w:lang w:eastAsia="ru-RU" w:bidi="ru-RU"/>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D55720" w:rsidRPr="0081064D" w:rsidRDefault="00D55720" w:rsidP="00D55720">
            <w:pPr>
              <w:pStyle w:val="a8"/>
              <w:numPr>
                <w:ilvl w:val="0"/>
                <w:numId w:val="19"/>
              </w:numPr>
              <w:tabs>
                <w:tab w:val="left" w:pos="149"/>
              </w:tabs>
              <w:spacing w:line="233" w:lineRule="auto"/>
              <w:ind w:left="280" w:hanging="142"/>
              <w:rPr>
                <w:rFonts w:eastAsia="Courier New"/>
                <w:color w:val="000000" w:themeColor="text1"/>
                <w:sz w:val="24"/>
                <w:szCs w:val="24"/>
                <w:lang w:eastAsia="ru-RU" w:bidi="ru-RU"/>
              </w:rPr>
            </w:pPr>
            <w:r w:rsidRPr="0081064D">
              <w:rPr>
                <w:rFonts w:eastAsia="Courier New"/>
                <w:color w:val="000000" w:themeColor="text1"/>
                <w:sz w:val="24"/>
                <w:szCs w:val="24"/>
                <w:lang w:eastAsia="ru-RU" w:bidi="ru-RU"/>
              </w:rPr>
              <w:t>экранно-звуковые (аудиокниги, фонохрестоматии, видеофильмы),</w:t>
            </w:r>
          </w:p>
          <w:p w:rsidR="00D55720" w:rsidRPr="0081064D" w:rsidRDefault="00D55720" w:rsidP="00D55720">
            <w:pPr>
              <w:pStyle w:val="a8"/>
              <w:numPr>
                <w:ilvl w:val="0"/>
                <w:numId w:val="19"/>
              </w:numPr>
              <w:tabs>
                <w:tab w:val="left" w:pos="149"/>
              </w:tabs>
              <w:spacing w:line="233" w:lineRule="auto"/>
              <w:ind w:left="280" w:hanging="142"/>
              <w:rPr>
                <w:rFonts w:eastAsia="Courier New"/>
                <w:color w:val="000000" w:themeColor="text1"/>
                <w:sz w:val="24"/>
                <w:szCs w:val="24"/>
                <w:lang w:eastAsia="ru-RU" w:bidi="ru-RU"/>
              </w:rPr>
            </w:pPr>
            <w:r w:rsidRPr="0081064D">
              <w:rPr>
                <w:rFonts w:eastAsia="Courier New"/>
                <w:color w:val="000000" w:themeColor="text1"/>
                <w:sz w:val="24"/>
                <w:szCs w:val="24"/>
                <w:lang w:eastAsia="ru-RU" w:bidi="ru-RU"/>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single" w:sz="4" w:space="0" w:color="auto"/>
            </w:tcBorders>
            <w:shd w:val="clear" w:color="auto" w:fill="auto"/>
          </w:tcPr>
          <w:p w:rsidR="00D55720" w:rsidRPr="00D55720" w:rsidRDefault="00D55720" w:rsidP="00557A4E">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имеются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D55720" w:rsidRPr="00D55720" w:rsidRDefault="00D55720" w:rsidP="00557A4E">
            <w:pPr>
              <w:widowControl w:val="0"/>
              <w:spacing w:after="0" w:line="240" w:lineRule="auto"/>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Постоянно обновляются</w:t>
            </w:r>
          </w:p>
        </w:tc>
      </w:tr>
      <w:tr w:rsidR="0081064D" w:rsidRPr="0081064D" w:rsidTr="00D55720">
        <w:trPr>
          <w:trHeight w:hRule="exact" w:val="995"/>
        </w:trPr>
        <w:tc>
          <w:tcPr>
            <w:tcW w:w="571" w:type="dxa"/>
            <w:tcBorders>
              <w:top w:val="single" w:sz="4" w:space="0" w:color="auto"/>
              <w:left w:val="single" w:sz="4" w:space="0" w:color="auto"/>
              <w:bottom w:val="single" w:sz="4" w:space="0" w:color="auto"/>
            </w:tcBorders>
            <w:shd w:val="clear" w:color="auto" w:fill="auto"/>
          </w:tcPr>
          <w:p w:rsidR="00D55720" w:rsidRPr="0081064D" w:rsidRDefault="00D55720" w:rsidP="00D55720">
            <w:pPr>
              <w:spacing w:before="100"/>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5.</w:t>
            </w:r>
          </w:p>
        </w:tc>
        <w:tc>
          <w:tcPr>
            <w:tcW w:w="5218" w:type="dxa"/>
            <w:tcBorders>
              <w:top w:val="single" w:sz="4" w:space="0" w:color="auto"/>
              <w:left w:val="single" w:sz="4" w:space="0" w:color="auto"/>
              <w:bottom w:val="single" w:sz="4" w:space="0" w:color="auto"/>
            </w:tcBorders>
            <w:shd w:val="clear" w:color="auto" w:fill="auto"/>
            <w:vAlign w:val="center"/>
          </w:tcPr>
          <w:p w:rsidR="00D55720" w:rsidRPr="0081064D" w:rsidRDefault="00D55720" w:rsidP="00D55720">
            <w:pP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bottom w:val="single" w:sz="4" w:space="0" w:color="auto"/>
            </w:tcBorders>
            <w:shd w:val="clear" w:color="auto" w:fill="auto"/>
          </w:tcPr>
          <w:p w:rsidR="00D55720" w:rsidRPr="0081064D" w:rsidRDefault="00D55720" w:rsidP="00D55720">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имеется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D55720" w:rsidRPr="0081064D" w:rsidRDefault="00D55720" w:rsidP="00D55720">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постоянно</w:t>
            </w:r>
          </w:p>
        </w:tc>
      </w:tr>
      <w:tr w:rsidR="0081064D" w:rsidRPr="0081064D" w:rsidTr="00D55720">
        <w:trPr>
          <w:trHeight w:hRule="exact" w:val="838"/>
        </w:trPr>
        <w:tc>
          <w:tcPr>
            <w:tcW w:w="571" w:type="dxa"/>
            <w:tcBorders>
              <w:top w:val="single" w:sz="4" w:space="0" w:color="auto"/>
              <w:left w:val="single" w:sz="4" w:space="0" w:color="auto"/>
              <w:bottom w:val="single" w:sz="4" w:space="0" w:color="auto"/>
            </w:tcBorders>
            <w:shd w:val="clear" w:color="auto" w:fill="auto"/>
          </w:tcPr>
          <w:p w:rsidR="00D55720" w:rsidRPr="0081064D" w:rsidRDefault="00D55720" w:rsidP="00D55720">
            <w:pPr>
              <w:spacing w:before="100"/>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6.</w:t>
            </w:r>
          </w:p>
        </w:tc>
        <w:tc>
          <w:tcPr>
            <w:tcW w:w="5218" w:type="dxa"/>
            <w:tcBorders>
              <w:top w:val="single" w:sz="4" w:space="0" w:color="auto"/>
              <w:left w:val="single" w:sz="4" w:space="0" w:color="auto"/>
              <w:bottom w:val="single" w:sz="4" w:space="0" w:color="auto"/>
            </w:tcBorders>
            <w:shd w:val="clear" w:color="auto" w:fill="auto"/>
            <w:vAlign w:val="center"/>
          </w:tcPr>
          <w:p w:rsidR="00D55720" w:rsidRPr="0081064D" w:rsidRDefault="00D55720" w:rsidP="00D55720">
            <w:pP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Информационно-телекоммуникационная инфраструктура</w:t>
            </w:r>
          </w:p>
        </w:tc>
        <w:tc>
          <w:tcPr>
            <w:tcW w:w="2030" w:type="dxa"/>
            <w:tcBorders>
              <w:top w:val="single" w:sz="4" w:space="0" w:color="auto"/>
              <w:left w:val="single" w:sz="4" w:space="0" w:color="auto"/>
              <w:bottom w:val="single" w:sz="4" w:space="0" w:color="auto"/>
            </w:tcBorders>
            <w:shd w:val="clear" w:color="auto" w:fill="auto"/>
          </w:tcPr>
          <w:p w:rsidR="00D55720" w:rsidRPr="0081064D" w:rsidRDefault="00D55720" w:rsidP="00557A4E">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имеется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D55720" w:rsidRPr="0081064D" w:rsidRDefault="00D55720" w:rsidP="00557A4E">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постоянно</w:t>
            </w:r>
          </w:p>
        </w:tc>
      </w:tr>
      <w:tr w:rsidR="0081064D" w:rsidRPr="0081064D" w:rsidTr="00D55720">
        <w:trPr>
          <w:trHeight w:hRule="exact" w:val="1056"/>
        </w:trPr>
        <w:tc>
          <w:tcPr>
            <w:tcW w:w="571" w:type="dxa"/>
            <w:tcBorders>
              <w:top w:val="single" w:sz="4" w:space="0" w:color="auto"/>
              <w:left w:val="single" w:sz="4" w:space="0" w:color="auto"/>
              <w:bottom w:val="single" w:sz="4" w:space="0" w:color="auto"/>
            </w:tcBorders>
            <w:shd w:val="clear" w:color="auto" w:fill="auto"/>
          </w:tcPr>
          <w:p w:rsidR="00D55720" w:rsidRPr="0081064D" w:rsidRDefault="00D55720" w:rsidP="00D55720">
            <w:pPr>
              <w:spacing w:before="100"/>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7.</w:t>
            </w:r>
          </w:p>
        </w:tc>
        <w:tc>
          <w:tcPr>
            <w:tcW w:w="5218" w:type="dxa"/>
            <w:tcBorders>
              <w:top w:val="single" w:sz="4" w:space="0" w:color="auto"/>
              <w:left w:val="single" w:sz="4" w:space="0" w:color="auto"/>
              <w:bottom w:val="single" w:sz="4" w:space="0" w:color="auto"/>
            </w:tcBorders>
            <w:shd w:val="clear" w:color="auto" w:fill="auto"/>
            <w:vAlign w:val="center"/>
          </w:tcPr>
          <w:p w:rsidR="00D55720" w:rsidRPr="0081064D" w:rsidRDefault="00D55720" w:rsidP="00D55720">
            <w:pP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D55720" w:rsidRPr="0081064D" w:rsidRDefault="00D55720" w:rsidP="00557A4E">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имеются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D55720" w:rsidRPr="0081064D" w:rsidRDefault="00D55720" w:rsidP="00557A4E">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постоянно</w:t>
            </w:r>
          </w:p>
        </w:tc>
      </w:tr>
      <w:tr w:rsidR="0081064D" w:rsidRPr="0081064D" w:rsidTr="00D55720">
        <w:trPr>
          <w:trHeight w:hRule="exact" w:val="1056"/>
        </w:trPr>
        <w:tc>
          <w:tcPr>
            <w:tcW w:w="571" w:type="dxa"/>
            <w:tcBorders>
              <w:top w:val="single" w:sz="4" w:space="0" w:color="auto"/>
              <w:left w:val="single" w:sz="4" w:space="0" w:color="auto"/>
              <w:bottom w:val="single" w:sz="4" w:space="0" w:color="auto"/>
            </w:tcBorders>
            <w:shd w:val="clear" w:color="auto" w:fill="auto"/>
          </w:tcPr>
          <w:p w:rsidR="00D55720" w:rsidRPr="0081064D" w:rsidRDefault="00D55720" w:rsidP="00D55720">
            <w:pPr>
              <w:spacing w:before="100"/>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8.</w:t>
            </w:r>
          </w:p>
        </w:tc>
        <w:tc>
          <w:tcPr>
            <w:tcW w:w="5218" w:type="dxa"/>
            <w:tcBorders>
              <w:top w:val="single" w:sz="4" w:space="0" w:color="auto"/>
              <w:left w:val="single" w:sz="4" w:space="0" w:color="auto"/>
              <w:bottom w:val="single" w:sz="4" w:space="0" w:color="auto"/>
            </w:tcBorders>
            <w:shd w:val="clear" w:color="auto" w:fill="auto"/>
            <w:vAlign w:val="center"/>
          </w:tcPr>
          <w:p w:rsidR="00D55720" w:rsidRPr="0081064D" w:rsidRDefault="00D55720" w:rsidP="00D55720">
            <w:pP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D55720" w:rsidRPr="0081064D" w:rsidRDefault="00D55720" w:rsidP="00557A4E">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имеются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D55720" w:rsidRPr="0081064D" w:rsidRDefault="00D55720" w:rsidP="00557A4E">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постоянно</w:t>
            </w:r>
          </w:p>
        </w:tc>
      </w:tr>
      <w:tr w:rsidR="0081064D" w:rsidRPr="0081064D" w:rsidTr="00D55720">
        <w:trPr>
          <w:trHeight w:hRule="exact" w:val="1056"/>
        </w:trPr>
        <w:tc>
          <w:tcPr>
            <w:tcW w:w="571" w:type="dxa"/>
            <w:tcBorders>
              <w:top w:val="single" w:sz="4" w:space="0" w:color="auto"/>
              <w:left w:val="single" w:sz="4" w:space="0" w:color="auto"/>
              <w:bottom w:val="single" w:sz="4" w:space="0" w:color="auto"/>
            </w:tcBorders>
            <w:shd w:val="clear" w:color="auto" w:fill="auto"/>
          </w:tcPr>
          <w:p w:rsidR="00D55720" w:rsidRPr="0081064D" w:rsidRDefault="00D55720" w:rsidP="00D55720">
            <w:pPr>
              <w:spacing w:before="100"/>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9.</w:t>
            </w:r>
          </w:p>
        </w:tc>
        <w:tc>
          <w:tcPr>
            <w:tcW w:w="5218" w:type="dxa"/>
            <w:tcBorders>
              <w:top w:val="single" w:sz="4" w:space="0" w:color="auto"/>
              <w:left w:val="single" w:sz="4" w:space="0" w:color="auto"/>
              <w:bottom w:val="single" w:sz="4" w:space="0" w:color="auto"/>
            </w:tcBorders>
            <w:shd w:val="clear" w:color="auto" w:fill="auto"/>
            <w:vAlign w:val="center"/>
          </w:tcPr>
          <w:p w:rsidR="00D55720" w:rsidRPr="0081064D" w:rsidRDefault="00D55720" w:rsidP="00D55720">
            <w:pP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D55720" w:rsidRPr="0081064D" w:rsidRDefault="00D55720" w:rsidP="00557A4E">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имеются</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D55720" w:rsidRPr="0081064D" w:rsidRDefault="00D55720" w:rsidP="00557A4E">
            <w:pPr>
              <w:widowControl w:val="0"/>
              <w:spacing w:after="0" w:line="240" w:lineRule="auto"/>
              <w:jc w:val="center"/>
              <w:rPr>
                <w:rFonts w:ascii="Times New Roman" w:eastAsia="Courier New" w:hAnsi="Times New Roman"/>
                <w:color w:val="000000" w:themeColor="text1"/>
                <w:sz w:val="24"/>
                <w:szCs w:val="24"/>
                <w:lang w:bidi="ru-RU"/>
              </w:rPr>
            </w:pPr>
            <w:r w:rsidRPr="0081064D">
              <w:rPr>
                <w:rFonts w:ascii="Times New Roman" w:eastAsia="Courier New" w:hAnsi="Times New Roman"/>
                <w:color w:val="000000" w:themeColor="text1"/>
                <w:sz w:val="24"/>
                <w:szCs w:val="24"/>
                <w:lang w:bidi="ru-RU"/>
              </w:rPr>
              <w:t>постоянно</w:t>
            </w:r>
          </w:p>
        </w:tc>
      </w:tr>
    </w:tbl>
    <w:p w:rsidR="00D55720" w:rsidRPr="0081064D" w:rsidRDefault="00D55720" w:rsidP="00D55720">
      <w:pPr>
        <w:widowControl w:val="0"/>
        <w:spacing w:after="0" w:line="254" w:lineRule="auto"/>
        <w:ind w:left="-567" w:firstLine="567"/>
        <w:jc w:val="center"/>
        <w:rPr>
          <w:rFonts w:ascii="Times New Roman" w:hAnsi="Times New Roman"/>
          <w:color w:val="000000" w:themeColor="text1"/>
          <w:sz w:val="24"/>
          <w:szCs w:val="24"/>
        </w:rPr>
      </w:pP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Материально-технические условия реализации основной образовательной программы основного общего образования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возможность достижения обучающимися результатов освоения основной образовательной программы основного общего образования;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безопасность и комфортность организации учебного процесса;</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СП 2.4.3648-20 «Санитарно-эпидемиологические требования к организациям воспитания и обучения, отдыха и оздоровления детей и молодежи»;</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СанПиН 1.2.3685-21 «Гигиенические нормативы и требования к обеспечению безопасности и (или) безвредности для человека факторов среды обитания»;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зональную структуру образовательной организации включены:</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входная зона;</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учебные кабинеты, мастерские, студии для организации учебного процесса;</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лаборантские помещения;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библиотека с рабочими зонами: книгохранилищем, медиатекой, читальным залом;</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актовый зал;</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спортивный зал;</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пищевой блок;</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административные помещения;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гардероб;</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санитарные узлы (туалеты);</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помещения/ место для хранения уборочного инвентаря.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Состав и площади помещений предоставляют условия для: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основного общего образования согласно избранным направлениям учебного плана в соответствии с ФГОС ООО;</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организации режима труда и отдыха участников образовательного процесса;</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состав учебных кабинетов (мастерских, студий) входят:</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учебный кабинет русского языка и литературы;</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учебный кабинет иностранного языка;</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учебный кабинет истории и обществознания;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учебный кабинет географии;</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учебный кабинет физики;</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учебный кабинет биологии и химии;</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учебный кабинет математики и информатики;</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учебный кабинет основ безопасности жизнедеятельности.</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Учебные кабинеты включают следующие зоны:</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рабочее место учителя с пространством для размещения часто используемого оснащения;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рабочую зону учащихся с местом для размещения личных вещей;</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пространство для размещения и хранения учебного оборудования;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демонстрационную зону.</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Компонентами оснащения учебного кабинета являются: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школьная мебель;</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технические средства;</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лабораторно-технологическое оборудование;</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фонд дополнительной литературы;</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учебно-наглядные пособия;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учебно-методические материалы.</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базовый комплект мебели входят:</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доска классная;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стол учителя;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стул учителя (приставной);</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кресло для учителя;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столы ученические (регулируемые по высоте);</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стулья ученические (регулируемые по высоте);</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шкаф для хранения учебных пособий;</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стеллаж демонстрационный.</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базовый комплект технических средств входят:</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компьютер/ноутбук с периферией;</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многофункциональное устройство (МФУ) или принтер, сканер, ксерокс;</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сетевой фильтр;</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документ-камера.</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81064D" w:rsidRPr="0081064D" w:rsidRDefault="0081064D" w:rsidP="0081064D">
      <w:pPr>
        <w:autoSpaceDE w:val="0"/>
        <w:autoSpaceDN w:val="0"/>
        <w:adjustRightInd w:val="0"/>
        <w:spacing w:after="0" w:line="240" w:lineRule="auto"/>
        <w:ind w:left="-567" w:firstLine="567"/>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 xml:space="preserve">Материально – техническая база школы частично соответствует современным требованиям. В кабинете информатики все компьютеры подключены к сети Интернет. </w:t>
      </w:r>
    </w:p>
    <w:p w:rsidR="0081064D" w:rsidRPr="0081064D" w:rsidRDefault="0081064D" w:rsidP="0081064D">
      <w:pPr>
        <w:autoSpaceDE w:val="0"/>
        <w:autoSpaceDN w:val="0"/>
        <w:adjustRightInd w:val="0"/>
        <w:spacing w:after="0" w:line="240" w:lineRule="auto"/>
        <w:ind w:left="-567" w:firstLine="567"/>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Управлением общего образования выделены денежные средства на приобретение учебной литературы, дана краска для косметического ремонта школы к новому учебному году. В свободном доступе для учителей и обучающихся:</w:t>
      </w:r>
    </w:p>
    <w:tbl>
      <w:tblPr>
        <w:tblStyle w:val="1"/>
        <w:tblW w:w="10065" w:type="dxa"/>
        <w:tblInd w:w="-459" w:type="dxa"/>
        <w:tblLayout w:type="fixed"/>
        <w:tblLook w:val="04A0" w:firstRow="1" w:lastRow="0" w:firstColumn="1" w:lastColumn="0" w:noHBand="0" w:noVBand="1"/>
      </w:tblPr>
      <w:tblGrid>
        <w:gridCol w:w="2127"/>
        <w:gridCol w:w="1134"/>
        <w:gridCol w:w="993"/>
        <w:gridCol w:w="1134"/>
        <w:gridCol w:w="1470"/>
        <w:gridCol w:w="1506"/>
        <w:gridCol w:w="1701"/>
      </w:tblGrid>
      <w:tr w:rsidR="0081064D" w:rsidRPr="0081064D" w:rsidTr="0081064D">
        <w:trPr>
          <w:trHeight w:val="135"/>
        </w:trPr>
        <w:tc>
          <w:tcPr>
            <w:tcW w:w="10065" w:type="dxa"/>
            <w:gridSpan w:val="7"/>
          </w:tcPr>
          <w:p w:rsidR="0081064D" w:rsidRPr="0081064D" w:rsidRDefault="0081064D" w:rsidP="0081064D">
            <w:pPr>
              <w:autoSpaceDE w:val="0"/>
              <w:autoSpaceDN w:val="0"/>
              <w:adjustRightInd w:val="0"/>
              <w:jc w:val="center"/>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Техника</w:t>
            </w:r>
          </w:p>
        </w:tc>
      </w:tr>
      <w:tr w:rsidR="0081064D" w:rsidRPr="0081064D" w:rsidTr="0081064D">
        <w:trPr>
          <w:trHeight w:val="180"/>
        </w:trPr>
        <w:tc>
          <w:tcPr>
            <w:tcW w:w="2127" w:type="dxa"/>
          </w:tcPr>
          <w:p w:rsidR="0081064D" w:rsidRPr="0081064D" w:rsidRDefault="0081064D" w:rsidP="0081064D">
            <w:pPr>
              <w:autoSpaceDE w:val="0"/>
              <w:autoSpaceDN w:val="0"/>
              <w:adjustRightInd w:val="0"/>
              <w:ind w:left="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Компьютеры</w:t>
            </w:r>
          </w:p>
        </w:tc>
        <w:tc>
          <w:tcPr>
            <w:tcW w:w="1134" w:type="dxa"/>
          </w:tcPr>
          <w:p w:rsidR="0081064D" w:rsidRPr="0081064D" w:rsidRDefault="0081064D" w:rsidP="0081064D">
            <w:pPr>
              <w:autoSpaceDE w:val="0"/>
              <w:autoSpaceDN w:val="0"/>
              <w:adjustRightInd w:val="0"/>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 xml:space="preserve">Моноблоки </w:t>
            </w:r>
          </w:p>
        </w:tc>
        <w:tc>
          <w:tcPr>
            <w:tcW w:w="993" w:type="dxa"/>
          </w:tcPr>
          <w:p w:rsidR="0081064D" w:rsidRPr="0081064D" w:rsidRDefault="0081064D" w:rsidP="0081064D">
            <w:pPr>
              <w:autoSpaceDE w:val="0"/>
              <w:autoSpaceDN w:val="0"/>
              <w:adjustRightInd w:val="0"/>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Ноутбуки</w:t>
            </w:r>
          </w:p>
        </w:tc>
        <w:tc>
          <w:tcPr>
            <w:tcW w:w="1134" w:type="dxa"/>
          </w:tcPr>
          <w:p w:rsidR="0081064D" w:rsidRPr="0081064D" w:rsidRDefault="0081064D" w:rsidP="0081064D">
            <w:pPr>
              <w:autoSpaceDE w:val="0"/>
              <w:autoSpaceDN w:val="0"/>
              <w:adjustRightInd w:val="0"/>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Принтеры</w:t>
            </w:r>
          </w:p>
        </w:tc>
        <w:tc>
          <w:tcPr>
            <w:tcW w:w="1470" w:type="dxa"/>
          </w:tcPr>
          <w:p w:rsidR="0081064D" w:rsidRPr="0081064D" w:rsidRDefault="0081064D" w:rsidP="0081064D">
            <w:pPr>
              <w:autoSpaceDE w:val="0"/>
              <w:autoSpaceDN w:val="0"/>
              <w:adjustRightInd w:val="0"/>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Мульт. проектор</w:t>
            </w:r>
          </w:p>
        </w:tc>
        <w:tc>
          <w:tcPr>
            <w:tcW w:w="1506" w:type="dxa"/>
          </w:tcPr>
          <w:p w:rsidR="0081064D" w:rsidRPr="0081064D" w:rsidRDefault="0081064D" w:rsidP="0081064D">
            <w:pPr>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Интерактивная доска</w:t>
            </w:r>
          </w:p>
        </w:tc>
        <w:tc>
          <w:tcPr>
            <w:tcW w:w="1701" w:type="dxa"/>
          </w:tcPr>
          <w:p w:rsidR="0081064D" w:rsidRPr="0081064D" w:rsidRDefault="0081064D" w:rsidP="0081064D">
            <w:pPr>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Музыкальный центр</w:t>
            </w:r>
          </w:p>
        </w:tc>
      </w:tr>
      <w:tr w:rsidR="0081064D" w:rsidRPr="0081064D" w:rsidTr="0081064D">
        <w:tc>
          <w:tcPr>
            <w:tcW w:w="2127" w:type="dxa"/>
          </w:tcPr>
          <w:p w:rsidR="0081064D" w:rsidRPr="0081064D" w:rsidRDefault="0081064D" w:rsidP="0081064D">
            <w:pPr>
              <w:autoSpaceDE w:val="0"/>
              <w:autoSpaceDN w:val="0"/>
              <w:adjustRightInd w:val="0"/>
              <w:ind w:left="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2</w:t>
            </w:r>
          </w:p>
        </w:tc>
        <w:tc>
          <w:tcPr>
            <w:tcW w:w="1134" w:type="dxa"/>
          </w:tcPr>
          <w:p w:rsidR="0081064D" w:rsidRPr="0081064D" w:rsidRDefault="0081064D" w:rsidP="0081064D">
            <w:pPr>
              <w:autoSpaceDE w:val="0"/>
              <w:autoSpaceDN w:val="0"/>
              <w:adjustRightInd w:val="0"/>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9</w:t>
            </w:r>
          </w:p>
        </w:tc>
        <w:tc>
          <w:tcPr>
            <w:tcW w:w="993" w:type="dxa"/>
          </w:tcPr>
          <w:p w:rsidR="0081064D" w:rsidRPr="0081064D" w:rsidRDefault="0081064D" w:rsidP="0081064D">
            <w:pPr>
              <w:autoSpaceDE w:val="0"/>
              <w:autoSpaceDN w:val="0"/>
              <w:adjustRightInd w:val="0"/>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c>
          <w:tcPr>
            <w:tcW w:w="1134" w:type="dxa"/>
          </w:tcPr>
          <w:p w:rsidR="0081064D" w:rsidRPr="0081064D" w:rsidRDefault="0081064D" w:rsidP="0081064D">
            <w:pPr>
              <w:autoSpaceDE w:val="0"/>
              <w:autoSpaceDN w:val="0"/>
              <w:adjustRightInd w:val="0"/>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c>
          <w:tcPr>
            <w:tcW w:w="1470" w:type="dxa"/>
          </w:tcPr>
          <w:p w:rsidR="0081064D" w:rsidRPr="0081064D" w:rsidRDefault="0081064D" w:rsidP="0081064D">
            <w:pPr>
              <w:autoSpaceDE w:val="0"/>
              <w:autoSpaceDN w:val="0"/>
              <w:adjustRightInd w:val="0"/>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c>
          <w:tcPr>
            <w:tcW w:w="1506" w:type="dxa"/>
          </w:tcPr>
          <w:p w:rsidR="0081064D" w:rsidRPr="0081064D" w:rsidRDefault="0081064D" w:rsidP="0081064D">
            <w:pPr>
              <w:autoSpaceDE w:val="0"/>
              <w:autoSpaceDN w:val="0"/>
              <w:adjustRightInd w:val="0"/>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c>
          <w:tcPr>
            <w:tcW w:w="1701" w:type="dxa"/>
          </w:tcPr>
          <w:p w:rsidR="0081064D" w:rsidRPr="0081064D" w:rsidRDefault="0081064D" w:rsidP="0081064D">
            <w:pPr>
              <w:autoSpaceDE w:val="0"/>
              <w:autoSpaceDN w:val="0"/>
              <w:adjustRightInd w:val="0"/>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r>
    </w:tbl>
    <w:p w:rsidR="0081064D" w:rsidRPr="0081064D" w:rsidRDefault="0081064D" w:rsidP="0081064D">
      <w:pPr>
        <w:autoSpaceDE w:val="0"/>
        <w:autoSpaceDN w:val="0"/>
        <w:adjustRightInd w:val="0"/>
        <w:spacing w:after="0" w:line="240" w:lineRule="auto"/>
        <w:ind w:left="-567" w:firstLine="567"/>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Компьютерами снабжены все учебные кабинеты. Учителя имеют возможность активно использовать информационные технологии для проведения уроков и внеклассных мероприятий.</w:t>
      </w:r>
    </w:p>
    <w:p w:rsidR="0081064D" w:rsidRPr="0081064D" w:rsidRDefault="0081064D" w:rsidP="0081064D">
      <w:pPr>
        <w:autoSpaceDE w:val="0"/>
        <w:autoSpaceDN w:val="0"/>
        <w:adjustRightInd w:val="0"/>
        <w:spacing w:after="0" w:line="240" w:lineRule="auto"/>
        <w:ind w:left="-567" w:firstLine="567"/>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Обучающиеся могут работать в сети Интернет на уроках информатики и после уроков в компьютерном классе.</w:t>
      </w:r>
    </w:p>
    <w:tbl>
      <w:tblPr>
        <w:tblStyle w:val="1"/>
        <w:tblW w:w="10131" w:type="dxa"/>
        <w:tblInd w:w="-459" w:type="dxa"/>
        <w:tblLook w:val="04A0" w:firstRow="1" w:lastRow="0" w:firstColumn="1" w:lastColumn="0" w:noHBand="0" w:noVBand="1"/>
      </w:tblPr>
      <w:tblGrid>
        <w:gridCol w:w="3261"/>
        <w:gridCol w:w="2219"/>
        <w:gridCol w:w="2363"/>
        <w:gridCol w:w="2288"/>
      </w:tblGrid>
      <w:tr w:rsidR="0081064D" w:rsidRPr="0081064D" w:rsidTr="0081064D">
        <w:trPr>
          <w:trHeight w:val="195"/>
        </w:trPr>
        <w:tc>
          <w:tcPr>
            <w:tcW w:w="10131" w:type="dxa"/>
            <w:gridSpan w:val="4"/>
          </w:tcPr>
          <w:p w:rsidR="0081064D" w:rsidRPr="0081064D" w:rsidRDefault="0081064D" w:rsidP="0081064D">
            <w:pPr>
              <w:autoSpaceDE w:val="0"/>
              <w:autoSpaceDN w:val="0"/>
              <w:adjustRightInd w:val="0"/>
              <w:ind w:firstLine="34"/>
              <w:jc w:val="center"/>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Оснащенность компьютерным оборудованием учебных кабинетов</w:t>
            </w:r>
          </w:p>
        </w:tc>
      </w:tr>
      <w:tr w:rsidR="0081064D" w:rsidRPr="0081064D" w:rsidTr="0081064D">
        <w:trPr>
          <w:trHeight w:val="120"/>
        </w:trPr>
        <w:tc>
          <w:tcPr>
            <w:tcW w:w="3261"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 xml:space="preserve">Учебный кабинет </w:t>
            </w:r>
          </w:p>
        </w:tc>
        <w:tc>
          <w:tcPr>
            <w:tcW w:w="2219"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Кол-во компьютеров</w:t>
            </w:r>
          </w:p>
        </w:tc>
        <w:tc>
          <w:tcPr>
            <w:tcW w:w="2363"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Кол-во мультимедийных проекторов</w:t>
            </w:r>
          </w:p>
        </w:tc>
        <w:tc>
          <w:tcPr>
            <w:tcW w:w="2288"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Кол-во интерактивных досок</w:t>
            </w:r>
          </w:p>
        </w:tc>
      </w:tr>
      <w:tr w:rsidR="0081064D" w:rsidRPr="0081064D" w:rsidTr="0081064D">
        <w:tc>
          <w:tcPr>
            <w:tcW w:w="3261"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Кабинет истории и обществознания</w:t>
            </w:r>
          </w:p>
        </w:tc>
        <w:tc>
          <w:tcPr>
            <w:tcW w:w="2219"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c>
          <w:tcPr>
            <w:tcW w:w="2363"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c>
          <w:tcPr>
            <w:tcW w:w="2288"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r>
      <w:tr w:rsidR="0081064D" w:rsidRPr="0081064D" w:rsidTr="0081064D">
        <w:tc>
          <w:tcPr>
            <w:tcW w:w="3261"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Кабинет русского языка и литературы</w:t>
            </w:r>
          </w:p>
        </w:tc>
        <w:tc>
          <w:tcPr>
            <w:tcW w:w="2219"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c>
          <w:tcPr>
            <w:tcW w:w="2363"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c>
          <w:tcPr>
            <w:tcW w:w="2288"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r>
      <w:tr w:rsidR="0081064D" w:rsidRPr="0081064D" w:rsidTr="0081064D">
        <w:tc>
          <w:tcPr>
            <w:tcW w:w="3261"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Кабинет английского языка</w:t>
            </w:r>
          </w:p>
        </w:tc>
        <w:tc>
          <w:tcPr>
            <w:tcW w:w="2219"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c>
          <w:tcPr>
            <w:tcW w:w="2363"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c>
          <w:tcPr>
            <w:tcW w:w="2288"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r>
      <w:tr w:rsidR="0081064D" w:rsidRPr="0081064D" w:rsidTr="0081064D">
        <w:tc>
          <w:tcPr>
            <w:tcW w:w="3261"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Кабинет географии</w:t>
            </w:r>
          </w:p>
        </w:tc>
        <w:tc>
          <w:tcPr>
            <w:tcW w:w="2219"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c>
          <w:tcPr>
            <w:tcW w:w="2363"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c>
          <w:tcPr>
            <w:tcW w:w="2288"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r>
      <w:tr w:rsidR="0081064D" w:rsidRPr="0081064D" w:rsidTr="0081064D">
        <w:tc>
          <w:tcPr>
            <w:tcW w:w="3261"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Кабинет математики и информатики</w:t>
            </w:r>
          </w:p>
        </w:tc>
        <w:tc>
          <w:tcPr>
            <w:tcW w:w="2219"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4</w:t>
            </w:r>
          </w:p>
        </w:tc>
        <w:tc>
          <w:tcPr>
            <w:tcW w:w="2363"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c>
          <w:tcPr>
            <w:tcW w:w="2288"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r>
      <w:tr w:rsidR="0081064D" w:rsidRPr="0081064D" w:rsidTr="0081064D">
        <w:tc>
          <w:tcPr>
            <w:tcW w:w="3261"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Кабинет биологии и химии</w:t>
            </w:r>
          </w:p>
        </w:tc>
        <w:tc>
          <w:tcPr>
            <w:tcW w:w="2219"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c>
          <w:tcPr>
            <w:tcW w:w="2363"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c>
          <w:tcPr>
            <w:tcW w:w="2288"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r>
      <w:tr w:rsidR="0081064D" w:rsidRPr="0081064D" w:rsidTr="0081064D">
        <w:trPr>
          <w:trHeight w:val="180"/>
        </w:trPr>
        <w:tc>
          <w:tcPr>
            <w:tcW w:w="3261"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Кабинет физики</w:t>
            </w:r>
          </w:p>
        </w:tc>
        <w:tc>
          <w:tcPr>
            <w:tcW w:w="2219"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c>
          <w:tcPr>
            <w:tcW w:w="2363"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c>
          <w:tcPr>
            <w:tcW w:w="2288"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r>
      <w:tr w:rsidR="0081064D" w:rsidRPr="0081064D" w:rsidTr="0081064D">
        <w:trPr>
          <w:trHeight w:val="157"/>
        </w:trPr>
        <w:tc>
          <w:tcPr>
            <w:tcW w:w="3261"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Кабинет ОБЖ</w:t>
            </w:r>
          </w:p>
        </w:tc>
        <w:tc>
          <w:tcPr>
            <w:tcW w:w="2219"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1</w:t>
            </w:r>
          </w:p>
        </w:tc>
        <w:tc>
          <w:tcPr>
            <w:tcW w:w="2363"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c>
          <w:tcPr>
            <w:tcW w:w="2288"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r>
      <w:tr w:rsidR="0081064D" w:rsidRPr="0081064D" w:rsidTr="0081064D">
        <w:trPr>
          <w:trHeight w:val="150"/>
        </w:trPr>
        <w:tc>
          <w:tcPr>
            <w:tcW w:w="3261"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Кабинеты начальных классов (2)</w:t>
            </w:r>
          </w:p>
        </w:tc>
        <w:tc>
          <w:tcPr>
            <w:tcW w:w="2219"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2</w:t>
            </w:r>
          </w:p>
        </w:tc>
        <w:tc>
          <w:tcPr>
            <w:tcW w:w="2363"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c>
          <w:tcPr>
            <w:tcW w:w="2288" w:type="dxa"/>
          </w:tcPr>
          <w:p w:rsidR="0081064D" w:rsidRPr="0081064D" w:rsidRDefault="0081064D" w:rsidP="0081064D">
            <w:pPr>
              <w:autoSpaceDE w:val="0"/>
              <w:autoSpaceDN w:val="0"/>
              <w:adjustRightInd w:val="0"/>
              <w:ind w:firstLine="34"/>
              <w:jc w:val="both"/>
              <w:rPr>
                <w:rFonts w:ascii="Times New Roman" w:eastAsia="Calibri" w:hAnsi="Times New Roman"/>
                <w:color w:val="000000" w:themeColor="text1"/>
                <w:sz w:val="24"/>
                <w:szCs w:val="24"/>
                <w:lang w:eastAsia="en-US"/>
              </w:rPr>
            </w:pPr>
            <w:r w:rsidRPr="0081064D">
              <w:rPr>
                <w:rFonts w:ascii="Times New Roman" w:eastAsia="Calibri" w:hAnsi="Times New Roman"/>
                <w:color w:val="000000" w:themeColor="text1"/>
                <w:sz w:val="24"/>
                <w:szCs w:val="24"/>
                <w:lang w:eastAsia="en-US"/>
              </w:rPr>
              <w:t>0</w:t>
            </w:r>
          </w:p>
        </w:tc>
      </w:tr>
    </w:tbl>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инвентарем и оборудованием для проведения занятий по физической культуре и спортивным играм;</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стеллажами для спортивного инвентаря;</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комплектом скамеек.</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Библиотека (информационно-библиотечный центр образовательной организации) включает:</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стол библиотекаря, кресло библиотекаря;</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стеллажи библиотечные для хранения и демонстрации печатных и медиапособий, художественной литературы;</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стол для выдачи учебных изданий;</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шкаф для читательских формуляров;</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картотеку;</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столы ученические (для читального зала, в том числе модульные, компьютерные);</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стулья ученические, регулируемые по высоте;</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кресла для чтения;</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w:t>
      </w:r>
      <w:r w:rsidRPr="0081064D">
        <w:rPr>
          <w:rFonts w:ascii="Times New Roman" w:hAnsi="Times New Roman"/>
          <w:color w:val="000000" w:themeColor="text1"/>
          <w:sz w:val="24"/>
          <w:szCs w:val="24"/>
        </w:rPr>
        <w:tab/>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81064D" w:rsidRPr="0081064D" w:rsidRDefault="0081064D" w:rsidP="0081064D">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D55720" w:rsidRPr="0081064D" w:rsidRDefault="00D55720" w:rsidP="00D55720">
      <w:pPr>
        <w:widowControl w:val="0"/>
        <w:spacing w:after="0" w:line="254" w:lineRule="auto"/>
        <w:ind w:left="-567" w:firstLine="567"/>
        <w:jc w:val="both"/>
        <w:rPr>
          <w:rFonts w:ascii="Times New Roman" w:hAnsi="Times New Roman"/>
          <w:color w:val="000000" w:themeColor="text1"/>
          <w:sz w:val="24"/>
          <w:szCs w:val="24"/>
        </w:rPr>
      </w:pPr>
      <w:r w:rsidRPr="0081064D">
        <w:rPr>
          <w:rFonts w:ascii="Times New Roman" w:hAnsi="Times New Roman"/>
          <w:color w:val="000000" w:themeColor="text1"/>
          <w:sz w:val="24"/>
          <w:szCs w:val="24"/>
        </w:rPr>
        <w:t xml:space="preserve">  </w:t>
      </w:r>
    </w:p>
    <w:sectPr w:rsidR="00D55720" w:rsidRPr="0081064D" w:rsidSect="00B91B19">
      <w:pgSz w:w="11906" w:h="16838"/>
      <w:pgMar w:top="709"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05348EE"/>
    <w:multiLevelType w:val="multilevel"/>
    <w:tmpl w:val="B81ED534"/>
    <w:lvl w:ilvl="0">
      <w:start w:val="1"/>
      <w:numFmt w:val="decimal"/>
      <w:lvlText w:val="%1."/>
      <w:lvlJc w:val="left"/>
      <w:pPr>
        <w:ind w:left="-207" w:hanging="360"/>
      </w:pPr>
      <w:rPr>
        <w:rFonts w:hint="default"/>
      </w:rPr>
    </w:lvl>
    <w:lvl w:ilvl="1">
      <w:start w:val="1"/>
      <w:numFmt w:val="decimal"/>
      <w:isLgl/>
      <w:lvlText w:val="%1.%2."/>
      <w:lvlJc w:val="left"/>
      <w:pPr>
        <w:ind w:left="-42" w:hanging="525"/>
      </w:pPr>
      <w:rPr>
        <w:rFonts w:hint="default"/>
      </w:rPr>
    </w:lvl>
    <w:lvl w:ilvl="2">
      <w:start w:val="1"/>
      <w:numFmt w:val="decimal"/>
      <w:isLgl/>
      <w:lvlText w:val="%1.%2.%3."/>
      <w:lvlJc w:val="left"/>
      <w:pPr>
        <w:ind w:left="153" w:hanging="720"/>
      </w:pPr>
      <w:rPr>
        <w:rFonts w:hint="default"/>
      </w:rPr>
    </w:lvl>
    <w:lvl w:ilvl="3">
      <w:start w:val="1"/>
      <w:numFmt w:val="decimal"/>
      <w:isLgl/>
      <w:lvlText w:val="%1.%2.%3.%4."/>
      <w:lvlJc w:val="left"/>
      <w:pPr>
        <w:ind w:left="153" w:hanging="72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2">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FDA4CF1"/>
    <w:multiLevelType w:val="hybridMultilevel"/>
    <w:tmpl w:val="61904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56165A7C"/>
    <w:multiLevelType w:val="multilevel"/>
    <w:tmpl w:val="6C964B82"/>
    <w:lvl w:ilvl="0">
      <w:start w:val="1"/>
      <w:numFmt w:val="decimal"/>
      <w:lvlText w:val="%1."/>
      <w:lvlJc w:val="left"/>
      <w:pPr>
        <w:ind w:left="-207" w:hanging="360"/>
      </w:pPr>
      <w:rPr>
        <w:rFonts w:hint="default"/>
      </w:rPr>
    </w:lvl>
    <w:lvl w:ilvl="1">
      <w:start w:val="1"/>
      <w:numFmt w:val="decimal"/>
      <w:isLgl/>
      <w:lvlText w:val="%1.%2."/>
      <w:lvlJc w:val="left"/>
      <w:pPr>
        <w:ind w:left="33" w:hanging="600"/>
      </w:pPr>
      <w:rPr>
        <w:rFonts w:hint="default"/>
      </w:rPr>
    </w:lvl>
    <w:lvl w:ilvl="2">
      <w:start w:val="2"/>
      <w:numFmt w:val="decimal"/>
      <w:isLgl/>
      <w:lvlText w:val="%1.%2.%3."/>
      <w:lvlJc w:val="left"/>
      <w:pPr>
        <w:ind w:left="153" w:hanging="720"/>
      </w:pPr>
      <w:rPr>
        <w:rFonts w:hint="default"/>
      </w:rPr>
    </w:lvl>
    <w:lvl w:ilvl="3">
      <w:start w:val="1"/>
      <w:numFmt w:val="decimal"/>
      <w:isLgl/>
      <w:lvlText w:val="%1.%2.%3.%4."/>
      <w:lvlJc w:val="left"/>
      <w:pPr>
        <w:ind w:left="153" w:hanging="720"/>
      </w:pPr>
      <w:rPr>
        <w:rFonts w:hint="default"/>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13">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
  </w:num>
  <w:num w:numId="3">
    <w:abstractNumId w:val="16"/>
  </w:num>
  <w:num w:numId="4">
    <w:abstractNumId w:val="3"/>
  </w:num>
  <w:num w:numId="5">
    <w:abstractNumId w:val="13"/>
  </w:num>
  <w:num w:numId="6">
    <w:abstractNumId w:val="4"/>
  </w:num>
  <w:num w:numId="7">
    <w:abstractNumId w:val="8"/>
  </w:num>
  <w:num w:numId="8">
    <w:abstractNumId w:val="2"/>
  </w:num>
  <w:num w:numId="9">
    <w:abstractNumId w:val="6"/>
  </w:num>
  <w:num w:numId="10">
    <w:abstractNumId w:val="11"/>
  </w:num>
  <w:num w:numId="11">
    <w:abstractNumId w:val="0"/>
  </w:num>
  <w:num w:numId="12">
    <w:abstractNumId w:val="14"/>
  </w:num>
  <w:num w:numId="13">
    <w:abstractNumId w:val="5"/>
  </w:num>
  <w:num w:numId="14">
    <w:abstractNumId w:val="7"/>
  </w:num>
  <w:num w:numId="15">
    <w:abstractNumId w:val="17"/>
  </w:num>
  <w:num w:numId="16">
    <w:abstractNumId w:val="18"/>
  </w:num>
  <w:num w:numId="17">
    <w:abstractNumId w:val="15"/>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A2C"/>
    <w:rsid w:val="000B14AB"/>
    <w:rsid w:val="000E1421"/>
    <w:rsid w:val="0019640F"/>
    <w:rsid w:val="00197CD4"/>
    <w:rsid w:val="001E5ADF"/>
    <w:rsid w:val="002E0A1D"/>
    <w:rsid w:val="003F3976"/>
    <w:rsid w:val="004021A4"/>
    <w:rsid w:val="00432710"/>
    <w:rsid w:val="004D7A2C"/>
    <w:rsid w:val="004F2DEB"/>
    <w:rsid w:val="00557A4E"/>
    <w:rsid w:val="00621860"/>
    <w:rsid w:val="00682175"/>
    <w:rsid w:val="006B2DD4"/>
    <w:rsid w:val="006C6888"/>
    <w:rsid w:val="006E2630"/>
    <w:rsid w:val="0073137F"/>
    <w:rsid w:val="0081064D"/>
    <w:rsid w:val="00A9256D"/>
    <w:rsid w:val="00A94FA8"/>
    <w:rsid w:val="00AC22B3"/>
    <w:rsid w:val="00AE1795"/>
    <w:rsid w:val="00B34721"/>
    <w:rsid w:val="00B734D2"/>
    <w:rsid w:val="00B91B19"/>
    <w:rsid w:val="00BB3125"/>
    <w:rsid w:val="00C00E9E"/>
    <w:rsid w:val="00C324EF"/>
    <w:rsid w:val="00C354D4"/>
    <w:rsid w:val="00CA62E4"/>
    <w:rsid w:val="00D53AF6"/>
    <w:rsid w:val="00D55720"/>
    <w:rsid w:val="00D92EB4"/>
    <w:rsid w:val="00DD0FC7"/>
    <w:rsid w:val="00E72798"/>
    <w:rsid w:val="00FB7989"/>
    <w:rsid w:val="00FD666B"/>
    <w:rsid w:val="00FE11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B19"/>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1B19"/>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94FA8"/>
    <w:pPr>
      <w:ind w:left="720"/>
      <w:contextualSpacing/>
    </w:pPr>
  </w:style>
  <w:style w:type="paragraph" w:styleId="a5">
    <w:name w:val="Balloon Text"/>
    <w:basedOn w:val="a"/>
    <w:link w:val="a6"/>
    <w:uiPriority w:val="99"/>
    <w:semiHidden/>
    <w:unhideWhenUsed/>
    <w:rsid w:val="00CA62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62E4"/>
    <w:rPr>
      <w:rFonts w:ascii="Tahoma" w:eastAsiaTheme="minorEastAsia" w:hAnsi="Tahoma" w:cs="Tahoma"/>
      <w:sz w:val="16"/>
      <w:szCs w:val="16"/>
      <w:lang w:eastAsia="ru-RU"/>
    </w:rPr>
  </w:style>
  <w:style w:type="character" w:customStyle="1" w:styleId="a7">
    <w:name w:val="Другое_"/>
    <w:basedOn w:val="a0"/>
    <w:link w:val="a8"/>
    <w:rsid w:val="00C00E9E"/>
    <w:rPr>
      <w:rFonts w:ascii="Times New Roman" w:eastAsia="Times New Roman" w:hAnsi="Times New Roman" w:cs="Times New Roman"/>
      <w:color w:val="231E20"/>
      <w:sz w:val="20"/>
      <w:szCs w:val="20"/>
    </w:rPr>
  </w:style>
  <w:style w:type="paragraph" w:customStyle="1" w:styleId="a8">
    <w:name w:val="Другое"/>
    <w:basedOn w:val="a"/>
    <w:link w:val="a7"/>
    <w:rsid w:val="00C00E9E"/>
    <w:pPr>
      <w:widowControl w:val="0"/>
      <w:spacing w:after="0" w:line="254" w:lineRule="auto"/>
      <w:ind w:firstLine="240"/>
    </w:pPr>
    <w:rPr>
      <w:rFonts w:ascii="Times New Roman" w:eastAsia="Times New Roman" w:hAnsi="Times New Roman"/>
      <w:color w:val="231E20"/>
      <w:sz w:val="20"/>
      <w:szCs w:val="20"/>
      <w:lang w:eastAsia="en-US"/>
    </w:rPr>
  </w:style>
  <w:style w:type="table" w:customStyle="1" w:styleId="1">
    <w:name w:val="Сетка таблицы1"/>
    <w:basedOn w:val="a1"/>
    <w:next w:val="a3"/>
    <w:uiPriority w:val="59"/>
    <w:rsid w:val="00810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B19"/>
    <w:rPr>
      <w:rFonts w:eastAsiaTheme="minorEastAs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1B19"/>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A94FA8"/>
    <w:pPr>
      <w:ind w:left="720"/>
      <w:contextualSpacing/>
    </w:pPr>
  </w:style>
  <w:style w:type="paragraph" w:styleId="a5">
    <w:name w:val="Balloon Text"/>
    <w:basedOn w:val="a"/>
    <w:link w:val="a6"/>
    <w:uiPriority w:val="99"/>
    <w:semiHidden/>
    <w:unhideWhenUsed/>
    <w:rsid w:val="00CA62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62E4"/>
    <w:rPr>
      <w:rFonts w:ascii="Tahoma" w:eastAsiaTheme="minorEastAsia" w:hAnsi="Tahoma" w:cs="Tahoma"/>
      <w:sz w:val="16"/>
      <w:szCs w:val="16"/>
      <w:lang w:eastAsia="ru-RU"/>
    </w:rPr>
  </w:style>
  <w:style w:type="character" w:customStyle="1" w:styleId="a7">
    <w:name w:val="Другое_"/>
    <w:basedOn w:val="a0"/>
    <w:link w:val="a8"/>
    <w:rsid w:val="00C00E9E"/>
    <w:rPr>
      <w:rFonts w:ascii="Times New Roman" w:eastAsia="Times New Roman" w:hAnsi="Times New Roman" w:cs="Times New Roman"/>
      <w:color w:val="231E20"/>
      <w:sz w:val="20"/>
      <w:szCs w:val="20"/>
    </w:rPr>
  </w:style>
  <w:style w:type="paragraph" w:customStyle="1" w:styleId="a8">
    <w:name w:val="Другое"/>
    <w:basedOn w:val="a"/>
    <w:link w:val="a7"/>
    <w:rsid w:val="00C00E9E"/>
    <w:pPr>
      <w:widowControl w:val="0"/>
      <w:spacing w:after="0" w:line="254" w:lineRule="auto"/>
      <w:ind w:firstLine="240"/>
    </w:pPr>
    <w:rPr>
      <w:rFonts w:ascii="Times New Roman" w:eastAsia="Times New Roman" w:hAnsi="Times New Roman"/>
      <w:color w:val="231E20"/>
      <w:sz w:val="20"/>
      <w:szCs w:val="20"/>
      <w:lang w:eastAsia="en-US"/>
    </w:rPr>
  </w:style>
  <w:style w:type="table" w:customStyle="1" w:styleId="1">
    <w:name w:val="Сетка таблицы1"/>
    <w:basedOn w:val="a1"/>
    <w:next w:val="a3"/>
    <w:uiPriority w:val="59"/>
    <w:rsid w:val="00810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05130">
      <w:bodyDiv w:val="1"/>
      <w:marLeft w:val="0"/>
      <w:marRight w:val="0"/>
      <w:marTop w:val="0"/>
      <w:marBottom w:val="0"/>
      <w:divBdr>
        <w:top w:val="none" w:sz="0" w:space="0" w:color="auto"/>
        <w:left w:val="none" w:sz="0" w:space="0" w:color="auto"/>
        <w:bottom w:val="none" w:sz="0" w:space="0" w:color="auto"/>
        <w:right w:val="none" w:sz="0" w:space="0" w:color="auto"/>
      </w:divBdr>
    </w:div>
    <w:div w:id="607543442">
      <w:bodyDiv w:val="1"/>
      <w:marLeft w:val="0"/>
      <w:marRight w:val="0"/>
      <w:marTop w:val="0"/>
      <w:marBottom w:val="0"/>
      <w:divBdr>
        <w:top w:val="none" w:sz="0" w:space="0" w:color="auto"/>
        <w:left w:val="none" w:sz="0" w:space="0" w:color="auto"/>
        <w:bottom w:val="none" w:sz="0" w:space="0" w:color="auto"/>
        <w:right w:val="none" w:sz="0" w:space="0" w:color="auto"/>
      </w:divBdr>
    </w:div>
    <w:div w:id="637304619">
      <w:bodyDiv w:val="1"/>
      <w:marLeft w:val="0"/>
      <w:marRight w:val="0"/>
      <w:marTop w:val="0"/>
      <w:marBottom w:val="0"/>
      <w:divBdr>
        <w:top w:val="none" w:sz="0" w:space="0" w:color="auto"/>
        <w:left w:val="none" w:sz="0" w:space="0" w:color="auto"/>
        <w:bottom w:val="none" w:sz="0" w:space="0" w:color="auto"/>
        <w:right w:val="none" w:sz="0" w:space="0" w:color="auto"/>
      </w:divBdr>
    </w:div>
    <w:div w:id="1086028198">
      <w:bodyDiv w:val="1"/>
      <w:marLeft w:val="0"/>
      <w:marRight w:val="0"/>
      <w:marTop w:val="0"/>
      <w:marBottom w:val="0"/>
      <w:divBdr>
        <w:top w:val="none" w:sz="0" w:space="0" w:color="auto"/>
        <w:left w:val="none" w:sz="0" w:space="0" w:color="auto"/>
        <w:bottom w:val="none" w:sz="0" w:space="0" w:color="auto"/>
        <w:right w:val="none" w:sz="0" w:space="0" w:color="auto"/>
      </w:divBdr>
    </w:div>
    <w:div w:id="1580751335">
      <w:bodyDiv w:val="1"/>
      <w:marLeft w:val="0"/>
      <w:marRight w:val="0"/>
      <w:marTop w:val="0"/>
      <w:marBottom w:val="0"/>
      <w:divBdr>
        <w:top w:val="none" w:sz="0" w:space="0" w:color="auto"/>
        <w:left w:val="none" w:sz="0" w:space="0" w:color="auto"/>
        <w:bottom w:val="none" w:sz="0" w:space="0" w:color="auto"/>
        <w:right w:val="none" w:sz="0" w:space="0" w:color="auto"/>
      </w:divBdr>
    </w:div>
    <w:div w:id="193489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177</Pages>
  <Words>209980</Words>
  <Characters>1196886</Characters>
  <Application>Microsoft Office Word</Application>
  <DocSecurity>0</DocSecurity>
  <Lines>9974</Lines>
  <Paragraphs>2808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Андрей Игоревич</cp:lastModifiedBy>
  <cp:revision>6</cp:revision>
  <dcterms:created xsi:type="dcterms:W3CDTF">2022-10-01T15:13:00Z</dcterms:created>
  <dcterms:modified xsi:type="dcterms:W3CDTF">2022-11-14T09:51:00Z</dcterms:modified>
</cp:coreProperties>
</file>